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DF944" w14:textId="77777777" w:rsidR="009F7872" w:rsidRPr="00B537D7" w:rsidRDefault="009F7872" w:rsidP="009F7872">
      <w:pPr>
        <w:ind w:left="386" w:right="686"/>
        <w:jc w:val="center"/>
        <w:rPr>
          <w:sz w:val="24"/>
          <w:szCs w:val="24"/>
        </w:rPr>
      </w:pPr>
    </w:p>
    <w:p w14:paraId="27F087DC" w14:textId="53A35151" w:rsidR="009F7872" w:rsidRPr="00B537D7" w:rsidRDefault="009F7872" w:rsidP="00667A4D">
      <w:pPr>
        <w:pStyle w:val="Tijeloteksta"/>
        <w:spacing w:line="276" w:lineRule="auto"/>
        <w:ind w:firstLine="142"/>
        <w:jc w:val="center"/>
        <w:rPr>
          <w:sz w:val="24"/>
          <w:szCs w:val="24"/>
        </w:rPr>
      </w:pPr>
      <w:r w:rsidRPr="00B537D7">
        <w:rPr>
          <w:noProof/>
          <w:sz w:val="24"/>
          <w:szCs w:val="24"/>
          <w:lang w:eastAsia="hr-HR"/>
        </w:rPr>
        <w:drawing>
          <wp:inline distT="0" distB="0" distL="0" distR="0" wp14:anchorId="17207FB6" wp14:editId="54D02F79">
            <wp:extent cx="720599" cy="952976"/>
            <wp:effectExtent l="0" t="0" r="0" b="0"/>
            <wp:docPr id="1" name="image1.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20599" cy="952976"/>
                    </a:xfrm>
                    <a:prstGeom prst="rect">
                      <a:avLst/>
                    </a:prstGeom>
                  </pic:spPr>
                </pic:pic>
              </a:graphicData>
            </a:graphic>
          </wp:inline>
        </w:drawing>
      </w:r>
    </w:p>
    <w:p w14:paraId="5198DAD0" w14:textId="77777777" w:rsidR="009F7872" w:rsidRPr="00B537D7" w:rsidRDefault="009F7872" w:rsidP="00667A4D">
      <w:pPr>
        <w:pStyle w:val="Tijeloteksta"/>
        <w:spacing w:line="276" w:lineRule="auto"/>
        <w:ind w:firstLine="142"/>
        <w:jc w:val="center"/>
        <w:rPr>
          <w:sz w:val="24"/>
          <w:szCs w:val="24"/>
        </w:rPr>
      </w:pPr>
    </w:p>
    <w:p w14:paraId="707C5E96" w14:textId="3B73671E" w:rsidR="00442F51" w:rsidRPr="00B537D7" w:rsidRDefault="009F7872" w:rsidP="00667A4D">
      <w:pPr>
        <w:spacing w:line="276" w:lineRule="auto"/>
        <w:ind w:left="1416" w:right="1356"/>
        <w:jc w:val="center"/>
        <w:rPr>
          <w:b/>
          <w:spacing w:val="1"/>
          <w:sz w:val="24"/>
          <w:szCs w:val="24"/>
        </w:rPr>
      </w:pPr>
      <w:r w:rsidRPr="00B537D7">
        <w:rPr>
          <w:b/>
          <w:sz w:val="24"/>
          <w:szCs w:val="24"/>
        </w:rPr>
        <w:t>REPUBLIKA HRVATSKA</w:t>
      </w:r>
    </w:p>
    <w:p w14:paraId="700F39DF" w14:textId="71D416D2" w:rsidR="009F7872" w:rsidRPr="00B537D7" w:rsidRDefault="009F7872" w:rsidP="00667A4D">
      <w:pPr>
        <w:spacing w:line="276" w:lineRule="auto"/>
        <w:ind w:left="1416" w:right="1356" w:firstLine="708"/>
        <w:jc w:val="center"/>
        <w:rPr>
          <w:b/>
          <w:sz w:val="24"/>
          <w:szCs w:val="24"/>
        </w:rPr>
      </w:pPr>
      <w:r w:rsidRPr="00B537D7">
        <w:rPr>
          <w:b/>
          <w:sz w:val="24"/>
          <w:szCs w:val="24"/>
        </w:rPr>
        <w:t>MINISTARSTVO</w:t>
      </w:r>
      <w:r w:rsidRPr="00B537D7">
        <w:rPr>
          <w:b/>
          <w:spacing w:val="-9"/>
          <w:sz w:val="24"/>
          <w:szCs w:val="24"/>
        </w:rPr>
        <w:t xml:space="preserve"> </w:t>
      </w:r>
      <w:r w:rsidR="00442F51" w:rsidRPr="00B537D7">
        <w:rPr>
          <w:b/>
          <w:sz w:val="24"/>
          <w:szCs w:val="24"/>
        </w:rPr>
        <w:t>ZAŠTITE OKOLIŠA I ZELENE TRANZICIJE</w:t>
      </w:r>
    </w:p>
    <w:p w14:paraId="132C17D3" w14:textId="77777777" w:rsidR="009F7872" w:rsidRPr="00B537D7" w:rsidRDefault="009F7872" w:rsidP="00667A4D">
      <w:pPr>
        <w:spacing w:line="276" w:lineRule="auto"/>
        <w:ind w:right="1356" w:firstLine="142"/>
        <w:jc w:val="center"/>
        <w:rPr>
          <w:b/>
          <w:sz w:val="24"/>
          <w:szCs w:val="24"/>
        </w:rPr>
      </w:pPr>
    </w:p>
    <w:p w14:paraId="1D9ABE37" w14:textId="77777777" w:rsidR="009F7872" w:rsidRPr="00B537D7" w:rsidRDefault="009F7872" w:rsidP="00667A4D">
      <w:pPr>
        <w:spacing w:line="276" w:lineRule="auto"/>
        <w:ind w:right="1356" w:firstLine="142"/>
        <w:jc w:val="center"/>
        <w:rPr>
          <w:b/>
          <w:sz w:val="24"/>
          <w:szCs w:val="24"/>
        </w:rPr>
      </w:pPr>
    </w:p>
    <w:p w14:paraId="547FFF2C" w14:textId="5F85A5B4" w:rsidR="009F7872" w:rsidRPr="00B537D7" w:rsidRDefault="00667A4D" w:rsidP="00B537D7">
      <w:pPr>
        <w:spacing w:line="276" w:lineRule="auto"/>
        <w:jc w:val="center"/>
        <w:rPr>
          <w:b/>
          <w:sz w:val="24"/>
          <w:szCs w:val="24"/>
        </w:rPr>
      </w:pPr>
      <w:r w:rsidRPr="00B537D7">
        <w:rPr>
          <w:b/>
          <w:sz w:val="28"/>
          <w:szCs w:val="28"/>
        </w:rPr>
        <w:t>POZIV ZA DODJELU FINANCIJSKIH SREDSTAVA ZA PROJEKTE UBLAŽAVANJA I PRILAGODBE KLIMATSKIM PROMJENAMA U BOSNI I HERCEGOVINI</w:t>
      </w:r>
      <w:r w:rsidRPr="00B537D7">
        <w:rPr>
          <w:b/>
          <w:sz w:val="28"/>
          <w:szCs w:val="28"/>
        </w:rPr>
        <w:cr/>
      </w:r>
      <w:r w:rsidR="009F7872" w:rsidRPr="00B537D7">
        <w:rPr>
          <w:b/>
          <w:sz w:val="24"/>
          <w:szCs w:val="24"/>
        </w:rPr>
        <w:cr/>
      </w:r>
    </w:p>
    <w:p w14:paraId="4D6D27DB" w14:textId="77777777" w:rsidR="009F7872" w:rsidRPr="00B537D7" w:rsidRDefault="009F7872" w:rsidP="00667A4D">
      <w:pPr>
        <w:spacing w:line="276" w:lineRule="auto"/>
        <w:ind w:right="1356" w:firstLine="142"/>
        <w:jc w:val="center"/>
        <w:rPr>
          <w:b/>
          <w:sz w:val="24"/>
          <w:szCs w:val="24"/>
        </w:rPr>
      </w:pPr>
    </w:p>
    <w:p w14:paraId="6F9ED379" w14:textId="77777777" w:rsidR="00B60B39" w:rsidRPr="00B537D7" w:rsidRDefault="00B60B39" w:rsidP="00667A4D">
      <w:pPr>
        <w:pStyle w:val="Default"/>
        <w:spacing w:line="276" w:lineRule="auto"/>
        <w:ind w:firstLine="142"/>
        <w:jc w:val="center"/>
        <w:rPr>
          <w:rFonts w:ascii="Times New Roman" w:hAnsi="Times New Roman" w:cs="Times New Roman"/>
        </w:rPr>
      </w:pPr>
    </w:p>
    <w:p w14:paraId="3B23BDC5" w14:textId="1DDE2F98" w:rsidR="00B60B39" w:rsidRPr="003F6E4D" w:rsidRDefault="00B608B6" w:rsidP="00667A4D">
      <w:pPr>
        <w:pStyle w:val="Default"/>
        <w:spacing w:line="276" w:lineRule="auto"/>
        <w:ind w:firstLine="708"/>
        <w:jc w:val="center"/>
        <w:rPr>
          <w:rFonts w:ascii="Times New Roman" w:hAnsi="Times New Roman" w:cs="Times New Roman"/>
          <w:b/>
          <w:bCs/>
        </w:rPr>
      </w:pPr>
      <w:r w:rsidRPr="003F6E4D">
        <w:rPr>
          <w:rFonts w:ascii="Times New Roman" w:hAnsi="Times New Roman" w:cs="Times New Roman"/>
          <w:b/>
          <w:bCs/>
        </w:rPr>
        <w:t>OBRAZAC 3</w:t>
      </w:r>
      <w:r w:rsidR="004A1007">
        <w:rPr>
          <w:rFonts w:ascii="Times New Roman" w:hAnsi="Times New Roman" w:cs="Times New Roman"/>
          <w:b/>
          <w:bCs/>
        </w:rPr>
        <w:t>.</w:t>
      </w:r>
      <w:r w:rsidRPr="003F6E4D">
        <w:rPr>
          <w:rFonts w:ascii="Times New Roman" w:hAnsi="Times New Roman" w:cs="Times New Roman"/>
          <w:b/>
          <w:bCs/>
        </w:rPr>
        <w:t xml:space="preserve"> IZJAVA </w:t>
      </w:r>
      <w:r w:rsidR="006B2F0D" w:rsidRPr="003F6E4D">
        <w:rPr>
          <w:rFonts w:ascii="Times New Roman" w:hAnsi="Times New Roman" w:cs="Times New Roman"/>
          <w:b/>
          <w:bCs/>
        </w:rPr>
        <w:t xml:space="preserve">VODEĆEG PARTNERA </w:t>
      </w:r>
      <w:r w:rsidRPr="003F6E4D">
        <w:rPr>
          <w:rFonts w:ascii="Times New Roman" w:hAnsi="Times New Roman" w:cs="Times New Roman"/>
          <w:b/>
          <w:bCs/>
        </w:rPr>
        <w:t>I</w:t>
      </w:r>
      <w:r w:rsidR="000372EF" w:rsidRPr="003F6E4D">
        <w:rPr>
          <w:rFonts w:ascii="Times New Roman" w:hAnsi="Times New Roman" w:cs="Times New Roman"/>
          <w:b/>
          <w:bCs/>
        </w:rPr>
        <w:t>/ILI</w:t>
      </w:r>
      <w:r w:rsidRPr="003F6E4D">
        <w:rPr>
          <w:rFonts w:ascii="Times New Roman" w:hAnsi="Times New Roman" w:cs="Times New Roman"/>
          <w:b/>
          <w:bCs/>
        </w:rPr>
        <w:t xml:space="preserve"> PARTNERA</w:t>
      </w:r>
    </w:p>
    <w:p w14:paraId="65340F4C" w14:textId="77777777" w:rsidR="000372EF" w:rsidRPr="00B537D7" w:rsidRDefault="000372EF" w:rsidP="00667A4D">
      <w:pPr>
        <w:pStyle w:val="Default"/>
        <w:spacing w:line="276" w:lineRule="auto"/>
        <w:ind w:firstLine="142"/>
        <w:jc w:val="center"/>
        <w:rPr>
          <w:rFonts w:ascii="Times New Roman" w:hAnsi="Times New Roman" w:cs="Times New Roman"/>
        </w:rPr>
      </w:pPr>
    </w:p>
    <w:p w14:paraId="24C9FC79" w14:textId="48A5E959" w:rsidR="009F7872" w:rsidRPr="000247E2" w:rsidRDefault="00861D8F" w:rsidP="00667A4D">
      <w:pPr>
        <w:pStyle w:val="Tijeloteksta"/>
        <w:spacing w:line="276" w:lineRule="auto"/>
        <w:ind w:firstLine="142"/>
        <w:jc w:val="center"/>
        <w:rPr>
          <w:bCs/>
          <w:color w:val="FF0000"/>
          <w:sz w:val="24"/>
          <w:szCs w:val="24"/>
        </w:rPr>
      </w:pPr>
      <w:r w:rsidRPr="000247E2">
        <w:rPr>
          <w:bCs/>
          <w:color w:val="FF0000"/>
          <w:sz w:val="24"/>
          <w:szCs w:val="24"/>
        </w:rPr>
        <w:t>Ovu izjavu popunjava</w:t>
      </w:r>
      <w:r w:rsidR="000247E2" w:rsidRPr="000247E2">
        <w:rPr>
          <w:bCs/>
          <w:color w:val="FF0000"/>
          <w:sz w:val="24"/>
          <w:szCs w:val="24"/>
        </w:rPr>
        <w:t xml:space="preserve">ju i </w:t>
      </w:r>
      <w:r w:rsidR="003F6E4D">
        <w:rPr>
          <w:bCs/>
          <w:color w:val="FF0000"/>
          <w:sz w:val="24"/>
          <w:szCs w:val="24"/>
        </w:rPr>
        <w:t>V</w:t>
      </w:r>
      <w:r w:rsidR="000247E2" w:rsidRPr="000247E2">
        <w:rPr>
          <w:bCs/>
          <w:color w:val="FF0000"/>
          <w:sz w:val="24"/>
          <w:szCs w:val="24"/>
        </w:rPr>
        <w:t xml:space="preserve">odeći partner i </w:t>
      </w:r>
      <w:r w:rsidR="003F6E4D">
        <w:rPr>
          <w:bCs/>
          <w:color w:val="FF0000"/>
          <w:sz w:val="24"/>
          <w:szCs w:val="24"/>
        </w:rPr>
        <w:t>P</w:t>
      </w:r>
      <w:r w:rsidR="000247E2" w:rsidRPr="000247E2">
        <w:rPr>
          <w:bCs/>
          <w:color w:val="FF0000"/>
          <w:sz w:val="24"/>
          <w:szCs w:val="24"/>
        </w:rPr>
        <w:t>artner (</w:t>
      </w:r>
      <w:r w:rsidR="0019069F">
        <w:rPr>
          <w:bCs/>
          <w:color w:val="FF0000"/>
          <w:sz w:val="24"/>
          <w:szCs w:val="24"/>
        </w:rPr>
        <w:t>a</w:t>
      </w:r>
      <w:r w:rsidR="000247E2" w:rsidRPr="000247E2">
        <w:rPr>
          <w:bCs/>
          <w:color w:val="FF0000"/>
          <w:sz w:val="24"/>
          <w:szCs w:val="24"/>
        </w:rPr>
        <w:t>ko je primjenjivo), svatko zasebno</w:t>
      </w:r>
    </w:p>
    <w:p w14:paraId="73E77848" w14:textId="77777777" w:rsidR="009F7872" w:rsidRPr="00B537D7" w:rsidRDefault="009F7872" w:rsidP="00667A4D">
      <w:pPr>
        <w:pStyle w:val="Tijeloteksta"/>
        <w:spacing w:line="276" w:lineRule="auto"/>
        <w:ind w:firstLine="142"/>
        <w:jc w:val="center"/>
        <w:rPr>
          <w:b/>
          <w:sz w:val="24"/>
          <w:szCs w:val="24"/>
        </w:rPr>
      </w:pPr>
    </w:p>
    <w:p w14:paraId="11FE698E" w14:textId="77777777" w:rsidR="009F7872" w:rsidRPr="00B537D7" w:rsidRDefault="009F7872" w:rsidP="00667A4D">
      <w:pPr>
        <w:pStyle w:val="Tijeloteksta"/>
        <w:spacing w:line="276" w:lineRule="auto"/>
        <w:ind w:firstLine="142"/>
        <w:jc w:val="center"/>
        <w:rPr>
          <w:b/>
          <w:sz w:val="24"/>
          <w:szCs w:val="24"/>
        </w:rPr>
      </w:pPr>
    </w:p>
    <w:p w14:paraId="682428C0" w14:textId="77777777" w:rsidR="009F7872" w:rsidRPr="00B537D7" w:rsidRDefault="009F7872" w:rsidP="00667A4D">
      <w:pPr>
        <w:pStyle w:val="Tijeloteksta"/>
        <w:spacing w:line="276" w:lineRule="auto"/>
        <w:ind w:firstLine="142"/>
        <w:jc w:val="center"/>
        <w:rPr>
          <w:b/>
          <w:sz w:val="24"/>
          <w:szCs w:val="24"/>
        </w:rPr>
      </w:pPr>
    </w:p>
    <w:p w14:paraId="4E3C487B" w14:textId="77777777" w:rsidR="000372EF" w:rsidRPr="00B537D7" w:rsidRDefault="000372EF" w:rsidP="00667A4D">
      <w:pPr>
        <w:pStyle w:val="Tijeloteksta"/>
        <w:spacing w:line="276" w:lineRule="auto"/>
        <w:ind w:firstLine="142"/>
        <w:jc w:val="center"/>
        <w:rPr>
          <w:b/>
          <w:sz w:val="24"/>
          <w:szCs w:val="24"/>
        </w:rPr>
      </w:pPr>
    </w:p>
    <w:p w14:paraId="79B584C0" w14:textId="77777777" w:rsidR="000372EF" w:rsidRPr="00B537D7" w:rsidRDefault="000372EF" w:rsidP="009F7872">
      <w:pPr>
        <w:pStyle w:val="Tijeloteksta"/>
        <w:spacing w:line="276" w:lineRule="auto"/>
        <w:jc w:val="center"/>
        <w:rPr>
          <w:b/>
          <w:sz w:val="24"/>
          <w:szCs w:val="24"/>
        </w:rPr>
      </w:pPr>
    </w:p>
    <w:p w14:paraId="43B2B36F" w14:textId="77777777" w:rsidR="000372EF" w:rsidRPr="00B537D7" w:rsidRDefault="000372EF" w:rsidP="009F7872">
      <w:pPr>
        <w:pStyle w:val="Tijeloteksta"/>
        <w:spacing w:line="276" w:lineRule="auto"/>
        <w:jc w:val="center"/>
        <w:rPr>
          <w:b/>
          <w:sz w:val="24"/>
          <w:szCs w:val="24"/>
        </w:rPr>
      </w:pPr>
    </w:p>
    <w:p w14:paraId="399A8291" w14:textId="77777777" w:rsidR="000372EF" w:rsidRPr="00B537D7" w:rsidRDefault="000372EF" w:rsidP="009F7872">
      <w:pPr>
        <w:pStyle w:val="Tijeloteksta"/>
        <w:spacing w:line="276" w:lineRule="auto"/>
        <w:jc w:val="center"/>
        <w:rPr>
          <w:b/>
          <w:sz w:val="24"/>
          <w:szCs w:val="24"/>
        </w:rPr>
      </w:pPr>
    </w:p>
    <w:p w14:paraId="778FB4F6" w14:textId="77777777" w:rsidR="000372EF" w:rsidRPr="00B537D7" w:rsidRDefault="000372EF" w:rsidP="009F7872">
      <w:pPr>
        <w:pStyle w:val="Tijeloteksta"/>
        <w:spacing w:line="276" w:lineRule="auto"/>
        <w:jc w:val="center"/>
        <w:rPr>
          <w:b/>
          <w:sz w:val="24"/>
          <w:szCs w:val="24"/>
        </w:rPr>
      </w:pPr>
    </w:p>
    <w:p w14:paraId="5F1E3BB9" w14:textId="77777777" w:rsidR="000372EF" w:rsidRPr="00B537D7" w:rsidRDefault="000372EF" w:rsidP="009F7872">
      <w:pPr>
        <w:pStyle w:val="Tijeloteksta"/>
        <w:spacing w:line="276" w:lineRule="auto"/>
        <w:jc w:val="center"/>
        <w:rPr>
          <w:b/>
          <w:sz w:val="24"/>
          <w:szCs w:val="24"/>
        </w:rPr>
      </w:pPr>
    </w:p>
    <w:p w14:paraId="25E619E0" w14:textId="77777777" w:rsidR="000372EF" w:rsidRPr="00B537D7" w:rsidRDefault="000372EF" w:rsidP="009F7872">
      <w:pPr>
        <w:pStyle w:val="Tijeloteksta"/>
        <w:spacing w:line="276" w:lineRule="auto"/>
        <w:jc w:val="center"/>
        <w:rPr>
          <w:b/>
          <w:sz w:val="24"/>
          <w:szCs w:val="24"/>
        </w:rPr>
      </w:pPr>
    </w:p>
    <w:p w14:paraId="077B6EE9" w14:textId="77777777" w:rsidR="000372EF" w:rsidRPr="00B537D7" w:rsidRDefault="000372EF" w:rsidP="009F7872">
      <w:pPr>
        <w:pStyle w:val="Tijeloteksta"/>
        <w:spacing w:line="276" w:lineRule="auto"/>
        <w:jc w:val="center"/>
        <w:rPr>
          <w:b/>
          <w:sz w:val="24"/>
          <w:szCs w:val="24"/>
        </w:rPr>
      </w:pPr>
    </w:p>
    <w:p w14:paraId="255A8D87" w14:textId="77777777" w:rsidR="000372EF" w:rsidRPr="00B537D7" w:rsidRDefault="000372EF" w:rsidP="009F7872">
      <w:pPr>
        <w:pStyle w:val="Tijeloteksta"/>
        <w:spacing w:line="276" w:lineRule="auto"/>
        <w:jc w:val="center"/>
        <w:rPr>
          <w:b/>
          <w:sz w:val="24"/>
          <w:szCs w:val="24"/>
        </w:rPr>
      </w:pPr>
    </w:p>
    <w:p w14:paraId="1DF44651" w14:textId="77777777" w:rsidR="000372EF" w:rsidRPr="00B537D7" w:rsidRDefault="000372EF" w:rsidP="009F7872">
      <w:pPr>
        <w:pStyle w:val="Tijeloteksta"/>
        <w:spacing w:line="276" w:lineRule="auto"/>
        <w:jc w:val="center"/>
        <w:rPr>
          <w:b/>
          <w:sz w:val="24"/>
          <w:szCs w:val="24"/>
        </w:rPr>
      </w:pPr>
    </w:p>
    <w:p w14:paraId="3F3A55D6" w14:textId="77777777" w:rsidR="000372EF" w:rsidRPr="00B537D7" w:rsidRDefault="000372EF" w:rsidP="009F7872">
      <w:pPr>
        <w:pStyle w:val="Tijeloteksta"/>
        <w:spacing w:line="276" w:lineRule="auto"/>
        <w:jc w:val="center"/>
        <w:rPr>
          <w:b/>
          <w:sz w:val="24"/>
          <w:szCs w:val="24"/>
        </w:rPr>
      </w:pPr>
    </w:p>
    <w:p w14:paraId="3BFBC65D" w14:textId="77777777" w:rsidR="000372EF" w:rsidRPr="00B537D7" w:rsidRDefault="000372EF" w:rsidP="009F7872">
      <w:pPr>
        <w:pStyle w:val="Tijeloteksta"/>
        <w:spacing w:line="276" w:lineRule="auto"/>
        <w:jc w:val="center"/>
        <w:rPr>
          <w:b/>
          <w:sz w:val="24"/>
          <w:szCs w:val="24"/>
        </w:rPr>
      </w:pPr>
    </w:p>
    <w:p w14:paraId="44F5AC89" w14:textId="77777777" w:rsidR="000372EF" w:rsidRPr="00B537D7" w:rsidRDefault="000372EF" w:rsidP="009F7872">
      <w:pPr>
        <w:pStyle w:val="Tijeloteksta"/>
        <w:spacing w:line="276" w:lineRule="auto"/>
        <w:jc w:val="center"/>
        <w:rPr>
          <w:b/>
          <w:sz w:val="24"/>
          <w:szCs w:val="24"/>
        </w:rPr>
      </w:pPr>
    </w:p>
    <w:p w14:paraId="1FE8D9F0" w14:textId="77777777" w:rsidR="000372EF" w:rsidRPr="00B537D7" w:rsidRDefault="000372EF" w:rsidP="009F7872">
      <w:pPr>
        <w:pStyle w:val="Tijeloteksta"/>
        <w:spacing w:line="276" w:lineRule="auto"/>
        <w:jc w:val="center"/>
        <w:rPr>
          <w:b/>
          <w:sz w:val="24"/>
          <w:szCs w:val="24"/>
        </w:rPr>
      </w:pPr>
    </w:p>
    <w:p w14:paraId="42FDA1AE" w14:textId="77777777" w:rsidR="000372EF" w:rsidRPr="00B537D7" w:rsidRDefault="000372EF" w:rsidP="009F7872">
      <w:pPr>
        <w:pStyle w:val="Tijeloteksta"/>
        <w:spacing w:line="276" w:lineRule="auto"/>
        <w:jc w:val="center"/>
        <w:rPr>
          <w:b/>
          <w:sz w:val="24"/>
          <w:szCs w:val="24"/>
        </w:rPr>
      </w:pPr>
    </w:p>
    <w:p w14:paraId="173073B8" w14:textId="77777777" w:rsidR="000372EF" w:rsidRPr="00B537D7" w:rsidRDefault="000372EF" w:rsidP="009F7872">
      <w:pPr>
        <w:pStyle w:val="Tijeloteksta"/>
        <w:spacing w:line="276" w:lineRule="auto"/>
        <w:jc w:val="center"/>
        <w:rPr>
          <w:b/>
          <w:sz w:val="24"/>
          <w:szCs w:val="24"/>
        </w:rPr>
      </w:pPr>
    </w:p>
    <w:p w14:paraId="38D415B6" w14:textId="77777777" w:rsidR="000372EF" w:rsidRPr="00B537D7" w:rsidRDefault="000372EF" w:rsidP="009F7872">
      <w:pPr>
        <w:pStyle w:val="Tijeloteksta"/>
        <w:spacing w:line="276" w:lineRule="auto"/>
        <w:jc w:val="center"/>
        <w:rPr>
          <w:b/>
          <w:sz w:val="24"/>
          <w:szCs w:val="24"/>
        </w:rPr>
      </w:pPr>
    </w:p>
    <w:p w14:paraId="3B51C5FA" w14:textId="77777777" w:rsidR="000372EF" w:rsidRPr="00B537D7" w:rsidRDefault="000372EF" w:rsidP="009F7872">
      <w:pPr>
        <w:pStyle w:val="Tijeloteksta"/>
        <w:spacing w:line="276" w:lineRule="auto"/>
        <w:jc w:val="center"/>
        <w:rPr>
          <w:b/>
          <w:sz w:val="24"/>
          <w:szCs w:val="24"/>
        </w:rPr>
      </w:pPr>
    </w:p>
    <w:p w14:paraId="4B24E003" w14:textId="77777777" w:rsidR="000372EF" w:rsidRPr="00B537D7" w:rsidRDefault="000372EF" w:rsidP="009F7872">
      <w:pPr>
        <w:pStyle w:val="Tijeloteksta"/>
        <w:spacing w:line="276" w:lineRule="auto"/>
        <w:jc w:val="center"/>
        <w:rPr>
          <w:b/>
          <w:sz w:val="24"/>
          <w:szCs w:val="24"/>
        </w:rPr>
      </w:pPr>
    </w:p>
    <w:p w14:paraId="60B2A4E9" w14:textId="77777777" w:rsidR="000372EF" w:rsidRPr="00B537D7" w:rsidRDefault="000372EF" w:rsidP="009F7872">
      <w:pPr>
        <w:pStyle w:val="Tijeloteksta"/>
        <w:spacing w:line="276" w:lineRule="auto"/>
        <w:jc w:val="center"/>
        <w:rPr>
          <w:b/>
          <w:sz w:val="24"/>
          <w:szCs w:val="24"/>
        </w:rPr>
      </w:pPr>
    </w:p>
    <w:p w14:paraId="406D65F9" w14:textId="77777777" w:rsidR="000372EF" w:rsidRPr="00B537D7" w:rsidRDefault="000372EF" w:rsidP="009F7872">
      <w:pPr>
        <w:pStyle w:val="Tijeloteksta"/>
        <w:spacing w:line="276" w:lineRule="auto"/>
        <w:jc w:val="center"/>
        <w:rPr>
          <w:b/>
          <w:sz w:val="24"/>
          <w:szCs w:val="24"/>
        </w:rPr>
      </w:pPr>
    </w:p>
    <w:p w14:paraId="3FEDC771" w14:textId="77777777" w:rsidR="000372EF" w:rsidRPr="00B537D7" w:rsidRDefault="000372EF" w:rsidP="009F7872">
      <w:pPr>
        <w:pStyle w:val="Tijeloteksta"/>
        <w:spacing w:line="276" w:lineRule="auto"/>
        <w:jc w:val="center"/>
        <w:rPr>
          <w:b/>
          <w:sz w:val="24"/>
          <w:szCs w:val="24"/>
        </w:rPr>
      </w:pPr>
    </w:p>
    <w:p w14:paraId="2009068E" w14:textId="77777777" w:rsidR="000372EF" w:rsidRPr="00B537D7" w:rsidRDefault="000372EF" w:rsidP="009F7872">
      <w:pPr>
        <w:pStyle w:val="Tijeloteksta"/>
        <w:spacing w:line="276" w:lineRule="auto"/>
        <w:jc w:val="center"/>
        <w:rPr>
          <w:b/>
          <w:sz w:val="24"/>
          <w:szCs w:val="24"/>
        </w:rPr>
      </w:pPr>
    </w:p>
    <w:p w14:paraId="154D3A86" w14:textId="77777777" w:rsidR="000372EF" w:rsidRPr="00B537D7" w:rsidRDefault="000372EF" w:rsidP="000372EF">
      <w:pPr>
        <w:spacing w:before="120" w:after="120"/>
        <w:rPr>
          <w:rFonts w:eastAsia="Calibri"/>
          <w:sz w:val="24"/>
          <w:szCs w:val="24"/>
        </w:rPr>
      </w:pPr>
      <w:r w:rsidRPr="00B537D7">
        <w:rPr>
          <w:rFonts w:eastAsia="Calibri"/>
          <w:sz w:val="24"/>
          <w:szCs w:val="24"/>
        </w:rPr>
        <w:t xml:space="preserve">Ja, </w:t>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u w:val="single"/>
        </w:rPr>
        <w:tab/>
      </w:r>
      <w:r w:rsidRPr="00B537D7">
        <w:rPr>
          <w:rFonts w:eastAsia="Calibri"/>
          <w:sz w:val="24"/>
          <w:szCs w:val="24"/>
        </w:rPr>
        <w:t>,</w:t>
      </w:r>
    </w:p>
    <w:p w14:paraId="4ECADE5A" w14:textId="0455EB52" w:rsidR="000372EF" w:rsidRPr="00B537D7" w:rsidRDefault="000372EF" w:rsidP="000372EF">
      <w:pPr>
        <w:spacing w:before="120" w:after="120"/>
        <w:jc w:val="center"/>
        <w:rPr>
          <w:rFonts w:eastAsia="Calibri"/>
          <w:sz w:val="24"/>
          <w:szCs w:val="24"/>
        </w:rPr>
      </w:pPr>
      <w:r w:rsidRPr="00B537D7">
        <w:rPr>
          <w:rFonts w:eastAsia="Calibri"/>
          <w:sz w:val="24"/>
          <w:szCs w:val="24"/>
        </w:rPr>
        <w:t xml:space="preserve">(ime i prezime, adresa, </w:t>
      </w:r>
      <w:r w:rsidR="00BF2837" w:rsidRPr="00B537D7">
        <w:rPr>
          <w:rFonts w:eastAsia="Calibri"/>
          <w:sz w:val="24"/>
          <w:szCs w:val="24"/>
        </w:rPr>
        <w:t>JIB</w:t>
      </w:r>
      <w:r w:rsidRPr="00B537D7">
        <w:rPr>
          <w:rFonts w:eastAsia="Calibri"/>
          <w:sz w:val="24"/>
          <w:szCs w:val="24"/>
        </w:rPr>
        <w:t xml:space="preserve"> </w:t>
      </w:r>
      <w:r w:rsidR="00E844B2" w:rsidRPr="00B537D7">
        <w:rPr>
          <w:rFonts w:eastAsia="Calibri"/>
          <w:sz w:val="24"/>
          <w:szCs w:val="24"/>
        </w:rPr>
        <w:t xml:space="preserve">ili drugi identifikacijski broj/kod </w:t>
      </w:r>
      <w:r w:rsidRPr="00B537D7">
        <w:rPr>
          <w:rFonts w:eastAsia="Calibri"/>
          <w:sz w:val="24"/>
          <w:szCs w:val="24"/>
        </w:rPr>
        <w:t>i funkcija)</w:t>
      </w:r>
    </w:p>
    <w:p w14:paraId="57C0FAF6" w14:textId="77777777" w:rsidR="000372EF" w:rsidRPr="00B537D7" w:rsidRDefault="000372EF" w:rsidP="000372EF">
      <w:pPr>
        <w:spacing w:before="120" w:after="120"/>
        <w:rPr>
          <w:rFonts w:eastAsia="Calibri"/>
          <w:sz w:val="24"/>
          <w:szCs w:val="24"/>
        </w:rPr>
      </w:pPr>
    </w:p>
    <w:p w14:paraId="21688829" w14:textId="54FD69D7" w:rsidR="000372EF" w:rsidRPr="00B537D7" w:rsidRDefault="000372EF" w:rsidP="000372EF">
      <w:pPr>
        <w:pStyle w:val="box453040"/>
        <w:spacing w:before="120" w:beforeAutospacing="0" w:after="120" w:line="276" w:lineRule="auto"/>
        <w:jc w:val="both"/>
        <w:rPr>
          <w:i/>
          <w:color w:val="FF0000"/>
        </w:rPr>
      </w:pPr>
      <w:r w:rsidRPr="00B537D7">
        <w:t xml:space="preserve">dolje potpisani, kao osoba ovlaštena za zastupanje </w:t>
      </w:r>
      <w:r w:rsidR="00AF745B" w:rsidRPr="00B537D7">
        <w:t>Vodećeg partnera</w:t>
      </w:r>
      <w:r w:rsidRPr="00B537D7">
        <w:t>/Partnera</w:t>
      </w:r>
      <w:r w:rsidRPr="00B537D7">
        <w:rPr>
          <w:rStyle w:val="Referencafusnote"/>
        </w:rPr>
        <w:footnoteReference w:id="1"/>
      </w:r>
      <w:r w:rsidRPr="00B537D7">
        <w:t xml:space="preserve"> </w:t>
      </w:r>
      <w:r w:rsidRPr="00B537D7">
        <w:rPr>
          <w:i/>
          <w:color w:val="FF0000"/>
        </w:rPr>
        <w:t>(odabrati „</w:t>
      </w:r>
      <w:r w:rsidR="00DF1D0A" w:rsidRPr="00B537D7">
        <w:rPr>
          <w:i/>
          <w:color w:val="FF0000"/>
        </w:rPr>
        <w:t>Vodeći partner</w:t>
      </w:r>
      <w:r w:rsidRPr="00B537D7">
        <w:rPr>
          <w:i/>
          <w:color w:val="FF0000"/>
        </w:rPr>
        <w:t xml:space="preserve">“ ili „Partner“ ovisno o ulozi u </w:t>
      </w:r>
      <w:r w:rsidR="00BF2837" w:rsidRPr="00B537D7">
        <w:rPr>
          <w:i/>
          <w:color w:val="FF0000"/>
        </w:rPr>
        <w:t>projekt</w:t>
      </w:r>
      <w:r w:rsidRPr="00B537D7">
        <w:rPr>
          <w:i/>
          <w:color w:val="FF0000"/>
        </w:rPr>
        <w:t>nom prijedlogu, izbrisati ovu uputu te ulogu koja nije primjenjiva i navedeno primijeniti u ostatku dokumenta)</w:t>
      </w:r>
    </w:p>
    <w:p w14:paraId="423C49BD" w14:textId="77777777" w:rsidR="000372EF" w:rsidRPr="00B537D7" w:rsidRDefault="000372EF" w:rsidP="000372EF">
      <w:pPr>
        <w:pStyle w:val="box453040"/>
        <w:spacing w:before="120" w:beforeAutospacing="0" w:after="120" w:line="276" w:lineRule="auto"/>
        <w:jc w:val="center"/>
        <w:rPr>
          <w:b/>
        </w:rPr>
      </w:pPr>
      <w:r w:rsidRPr="00B537D7">
        <w:rPr>
          <w:b/>
        </w:rPr>
        <w:t>____________________________________________________,</w:t>
      </w:r>
    </w:p>
    <w:p w14:paraId="1DE59E05" w14:textId="343C2A7A" w:rsidR="00E23111" w:rsidRPr="00B537D7" w:rsidRDefault="000372EF" w:rsidP="00E23111">
      <w:pPr>
        <w:pStyle w:val="box453040"/>
        <w:spacing w:before="120" w:beforeAutospacing="0" w:after="120" w:line="276" w:lineRule="auto"/>
        <w:jc w:val="center"/>
        <w:rPr>
          <w:i/>
          <w:color w:val="FF0000"/>
        </w:rPr>
      </w:pPr>
      <w:r w:rsidRPr="00B537D7">
        <w:rPr>
          <w:color w:val="FF0000"/>
        </w:rPr>
        <w:t>(</w:t>
      </w:r>
      <w:r w:rsidRPr="00B537D7">
        <w:rPr>
          <w:i/>
          <w:color w:val="FF0000"/>
        </w:rPr>
        <w:t xml:space="preserve">navesti naziv, </w:t>
      </w:r>
      <w:r w:rsidR="00BF2837" w:rsidRPr="00B537D7">
        <w:rPr>
          <w:i/>
          <w:color w:val="FF0000"/>
        </w:rPr>
        <w:t>JIB</w:t>
      </w:r>
      <w:r w:rsidR="00E844B2" w:rsidRPr="00B537D7">
        <w:rPr>
          <w:i/>
          <w:color w:val="FF0000"/>
        </w:rPr>
        <w:t xml:space="preserve"> ili drugi identifikacijski broj/kod</w:t>
      </w:r>
      <w:r w:rsidRPr="00B537D7">
        <w:rPr>
          <w:i/>
          <w:color w:val="FF0000"/>
        </w:rPr>
        <w:t xml:space="preserve"> i adresu </w:t>
      </w:r>
      <w:r w:rsidR="00DF1D0A" w:rsidRPr="00B537D7">
        <w:rPr>
          <w:i/>
          <w:color w:val="FF0000"/>
        </w:rPr>
        <w:t>Vodećeg partnera</w:t>
      </w:r>
      <w:r w:rsidRPr="00B537D7">
        <w:rPr>
          <w:i/>
          <w:color w:val="FF0000"/>
        </w:rPr>
        <w:t>/Partnera te izbrisati ovu uputu)</w:t>
      </w:r>
    </w:p>
    <w:p w14:paraId="0CEBEECD" w14:textId="3DAC552E" w:rsidR="00E23111" w:rsidRPr="00B537D7" w:rsidRDefault="000372EF" w:rsidP="000372EF">
      <w:pPr>
        <w:pStyle w:val="box453040"/>
        <w:spacing w:before="120" w:beforeAutospacing="0" w:after="120" w:line="276" w:lineRule="auto"/>
        <w:jc w:val="both"/>
      </w:pPr>
      <w:r w:rsidRPr="00B537D7">
        <w:t xml:space="preserve">osobno i u ime </w:t>
      </w:r>
      <w:r w:rsidR="00AF745B" w:rsidRPr="00B537D7">
        <w:t xml:space="preserve">Vodećeg partnera </w:t>
      </w:r>
      <w:r w:rsidRPr="00B537D7">
        <w:t xml:space="preserve">/Partnera potvrđujem da su podaci sadržani u dokumentaciji </w:t>
      </w:r>
      <w:r w:rsidR="00BF2837" w:rsidRPr="00B537D7">
        <w:t>projekt</w:t>
      </w:r>
      <w:r w:rsidRPr="00B537D7">
        <w:t xml:space="preserve">nog prijedloga </w:t>
      </w:r>
    </w:p>
    <w:p w14:paraId="5234DECD" w14:textId="77777777" w:rsidR="00E23111" w:rsidRPr="00B537D7" w:rsidRDefault="00E23111" w:rsidP="00E23111">
      <w:pPr>
        <w:pStyle w:val="box453040"/>
        <w:spacing w:before="120" w:beforeAutospacing="0" w:after="120" w:line="276" w:lineRule="auto"/>
        <w:jc w:val="center"/>
        <w:rPr>
          <w:b/>
        </w:rPr>
      </w:pPr>
      <w:r w:rsidRPr="00B537D7">
        <w:rPr>
          <w:b/>
        </w:rPr>
        <w:t>____________________________________________________,</w:t>
      </w:r>
    </w:p>
    <w:p w14:paraId="51543E61" w14:textId="7A5F48A8" w:rsidR="00E23111" w:rsidRPr="00B537D7" w:rsidRDefault="00E23111" w:rsidP="00E23111">
      <w:pPr>
        <w:pStyle w:val="box453040"/>
        <w:spacing w:before="120" w:beforeAutospacing="0" w:after="120" w:line="276" w:lineRule="auto"/>
        <w:jc w:val="center"/>
        <w:rPr>
          <w:i/>
          <w:color w:val="FF0000"/>
        </w:rPr>
      </w:pPr>
      <w:r w:rsidRPr="00B537D7">
        <w:rPr>
          <w:color w:val="FF0000"/>
        </w:rPr>
        <w:t>(</w:t>
      </w:r>
      <w:r w:rsidRPr="00B537D7">
        <w:rPr>
          <w:i/>
          <w:color w:val="FF0000"/>
        </w:rPr>
        <w:t xml:space="preserve">navesti naziv </w:t>
      </w:r>
      <w:r w:rsidR="00BF2837" w:rsidRPr="00B537D7">
        <w:rPr>
          <w:i/>
          <w:color w:val="FF0000"/>
        </w:rPr>
        <w:t>projekt</w:t>
      </w:r>
      <w:r w:rsidRPr="00B537D7">
        <w:rPr>
          <w:i/>
          <w:color w:val="FF0000"/>
        </w:rPr>
        <w:t>nog prijedloga te izbrisati ovu uputu)</w:t>
      </w:r>
    </w:p>
    <w:p w14:paraId="27E9FC43" w14:textId="77777777" w:rsidR="00E23111" w:rsidRPr="00B537D7" w:rsidRDefault="00E23111" w:rsidP="00E23111">
      <w:pPr>
        <w:pStyle w:val="box453040"/>
        <w:spacing w:before="120" w:beforeAutospacing="0" w:after="120" w:line="276" w:lineRule="auto"/>
        <w:jc w:val="center"/>
        <w:rPr>
          <w:i/>
          <w:color w:val="FF0000"/>
        </w:rPr>
      </w:pPr>
    </w:p>
    <w:p w14:paraId="567F54D4" w14:textId="73909981" w:rsidR="000372EF" w:rsidRPr="00B537D7" w:rsidRDefault="000372EF" w:rsidP="000372EF">
      <w:pPr>
        <w:pStyle w:val="box453040"/>
        <w:spacing w:before="120" w:beforeAutospacing="0" w:after="120" w:line="276" w:lineRule="auto"/>
        <w:jc w:val="both"/>
      </w:pPr>
      <w:r w:rsidRPr="00B537D7">
        <w:t xml:space="preserve">za Poziv za dodjelu financijskih sredstava za </w:t>
      </w:r>
      <w:r w:rsidR="00BF2837" w:rsidRPr="00B537D7">
        <w:t>projekt</w:t>
      </w:r>
      <w:r w:rsidRPr="00B537D7">
        <w:t xml:space="preserve">e ublažavanja klimatskih promjena i prilagodbe u BIH, </w:t>
      </w:r>
      <w:r w:rsidRPr="00B537D7">
        <w:rPr>
          <w:b/>
        </w:rPr>
        <w:t>istiniti i točni</w:t>
      </w:r>
      <w:r w:rsidRPr="00B537D7">
        <w:t>.</w:t>
      </w:r>
    </w:p>
    <w:p w14:paraId="6DE63596" w14:textId="4A0BB08B" w:rsidR="000372EF" w:rsidRPr="00B537D7" w:rsidRDefault="000372EF" w:rsidP="000372EF">
      <w:pPr>
        <w:pStyle w:val="box453040"/>
        <w:spacing w:before="120" w:beforeAutospacing="0" w:after="120" w:line="276" w:lineRule="auto"/>
        <w:jc w:val="both"/>
      </w:pPr>
      <w:r w:rsidRPr="00B537D7">
        <w:t xml:space="preserve">Poštujući načelo zabrane višestrukog dodjeljivanja bespovratnih sredstava, osobno i u ime </w:t>
      </w:r>
      <w:r w:rsidR="00AF745B" w:rsidRPr="00B537D7">
        <w:t>Vodećeg partnera</w:t>
      </w:r>
      <w:r w:rsidRPr="00B537D7">
        <w:t>/Partnera potvrđujem da iz proračuna Europske Unije i/ili državnog proračuna Republike Hrvatske nisu primljena bespovratna sredstva koji se odnose na isto djelovanje.</w:t>
      </w:r>
    </w:p>
    <w:p w14:paraId="33A29CE6" w14:textId="56342FD5" w:rsidR="000372EF" w:rsidRPr="00B537D7" w:rsidRDefault="000372EF" w:rsidP="000372EF">
      <w:pPr>
        <w:pStyle w:val="box453040"/>
        <w:spacing w:before="120" w:beforeAutospacing="0" w:after="120" w:line="276" w:lineRule="auto"/>
        <w:jc w:val="both"/>
      </w:pPr>
      <w:r w:rsidRPr="00B537D7">
        <w:t xml:space="preserve">Poštujući načelo izbjegavanja dvostrukog financiranja, osobno i u ime </w:t>
      </w:r>
      <w:r w:rsidR="00F82C83" w:rsidRPr="00B537D7">
        <w:t>Vodećeg partnera</w:t>
      </w:r>
      <w:r w:rsidR="005A2E9B" w:rsidRPr="00B537D7">
        <w:t>/Partnera</w:t>
      </w:r>
      <w:r w:rsidRPr="00B537D7">
        <w:t xml:space="preserve"> potvrđujem da predloženi prihvatljivi troškovi (izdaci) nisu prethodno (su)financirani bespovratnim sredstvima</w:t>
      </w:r>
      <w:r w:rsidR="005A2E9B" w:rsidRPr="00B537D7">
        <w:t xml:space="preserve"> Europske Unije i/ili državnog proračuna Republike Hrvatske</w:t>
      </w:r>
      <w:r w:rsidRPr="00B537D7">
        <w:t xml:space="preserve">, niti da će isti troškovi (izdatci), neovisno o okolnostima, biti dvaput financirani iz proračuna </w:t>
      </w:r>
      <w:r w:rsidR="005A2E9B" w:rsidRPr="00B537D7">
        <w:t>Europske Unije i/ili državnog proračuna Republike Hrvatske. Navedeno znači</w:t>
      </w:r>
      <w:r w:rsidRPr="00B537D7">
        <w:t xml:space="preserve"> i da trošak (izdatak) prijavljen u zahtjevu </w:t>
      </w:r>
      <w:r w:rsidR="00BF2837" w:rsidRPr="00B537D7">
        <w:t>za nadoknadu sredstava</w:t>
      </w:r>
      <w:r w:rsidRPr="00B537D7">
        <w:t xml:space="preserve"> jednog od fondova </w:t>
      </w:r>
      <w:r w:rsidR="005A2E9B" w:rsidRPr="00B537D7">
        <w:t xml:space="preserve">EU ili Republike Hrvatske </w:t>
      </w:r>
      <w:r w:rsidRPr="00B537D7">
        <w:t xml:space="preserve">nije prijavljen za potporu drugog fonda ili instrumenta </w:t>
      </w:r>
      <w:r w:rsidR="005A2E9B" w:rsidRPr="00B537D7">
        <w:t>EU</w:t>
      </w:r>
      <w:r w:rsidRPr="00B537D7">
        <w:t xml:space="preserve"> </w:t>
      </w:r>
      <w:r w:rsidR="005A2E9B" w:rsidRPr="00B537D7">
        <w:t xml:space="preserve">ili Republike Hrvatske </w:t>
      </w:r>
      <w:r w:rsidRPr="00B537D7">
        <w:t>ili za potporu istog fonda u ok</w:t>
      </w:r>
      <w:r w:rsidR="005A2E9B" w:rsidRPr="00B537D7">
        <w:t xml:space="preserve">viru drugog programa. Također, </w:t>
      </w:r>
      <w:r w:rsidRPr="00B537D7">
        <w:t xml:space="preserve">primam na znanje činjenicu i potvrđujem da trošak (izdatak) koji je financiran iz nacionalnih javnih izvora ne može biti/nije financiran iz proračuna </w:t>
      </w:r>
      <w:r w:rsidR="002E69DC" w:rsidRPr="00B537D7">
        <w:t xml:space="preserve">Europske </w:t>
      </w:r>
      <w:r w:rsidRPr="00B537D7">
        <w:t xml:space="preserve">Unije </w:t>
      </w:r>
      <w:r w:rsidR="005A2E9B" w:rsidRPr="00B537D7">
        <w:t xml:space="preserve">i Republike Hrvatske </w:t>
      </w:r>
      <w:r w:rsidRPr="00B537D7">
        <w:t>i obrnuto.</w:t>
      </w:r>
    </w:p>
    <w:p w14:paraId="006A027E" w14:textId="22101FDD" w:rsidR="000372EF" w:rsidRPr="00B537D7" w:rsidRDefault="000372EF" w:rsidP="000372EF">
      <w:pPr>
        <w:tabs>
          <w:tab w:val="left" w:pos="1257"/>
        </w:tabs>
        <w:spacing w:before="120" w:after="120"/>
        <w:jc w:val="both"/>
        <w:rPr>
          <w:sz w:val="24"/>
          <w:szCs w:val="24"/>
        </w:rPr>
      </w:pPr>
      <w:r w:rsidRPr="00B537D7">
        <w:rPr>
          <w:sz w:val="24"/>
          <w:szCs w:val="24"/>
        </w:rPr>
        <w:t xml:space="preserve">Potpisom ove Izjave osobno i u ime </w:t>
      </w:r>
      <w:r w:rsidR="00F82C83" w:rsidRPr="00B537D7">
        <w:rPr>
          <w:sz w:val="24"/>
          <w:szCs w:val="24"/>
        </w:rPr>
        <w:t>Vodećeg partnera</w:t>
      </w:r>
      <w:r w:rsidR="005A2E9B" w:rsidRPr="00B537D7">
        <w:rPr>
          <w:sz w:val="24"/>
          <w:szCs w:val="24"/>
        </w:rPr>
        <w:t>/Partnera</w:t>
      </w:r>
      <w:r w:rsidRPr="00B537D7">
        <w:rPr>
          <w:sz w:val="24"/>
          <w:szCs w:val="24"/>
        </w:rPr>
        <w:t xml:space="preserve"> potvrđujem da su na strani </w:t>
      </w:r>
      <w:r w:rsidR="00F82C83" w:rsidRPr="00B537D7">
        <w:rPr>
          <w:sz w:val="24"/>
          <w:szCs w:val="24"/>
        </w:rPr>
        <w:t>Vodećeg partnera</w:t>
      </w:r>
      <w:r w:rsidR="005A2E9B" w:rsidRPr="00B537D7">
        <w:rPr>
          <w:sz w:val="24"/>
          <w:szCs w:val="24"/>
        </w:rPr>
        <w:t>/Partnera</w:t>
      </w:r>
      <w:r w:rsidRPr="00B537D7">
        <w:rPr>
          <w:sz w:val="24"/>
          <w:szCs w:val="24"/>
        </w:rPr>
        <w:t xml:space="preserve"> </w:t>
      </w:r>
      <w:r w:rsidRPr="00B537D7">
        <w:rPr>
          <w:b/>
          <w:sz w:val="24"/>
          <w:szCs w:val="24"/>
        </w:rPr>
        <w:t>ispunjeni preduvjeti za sudjelovanje u postupku dodjele bespovratnih sredstava</w:t>
      </w:r>
      <w:r w:rsidR="005A2E9B" w:rsidRPr="00B537D7">
        <w:rPr>
          <w:sz w:val="24"/>
          <w:szCs w:val="24"/>
        </w:rPr>
        <w:t xml:space="preserve">, odnosno da se </w:t>
      </w:r>
      <w:r w:rsidR="00F82C83" w:rsidRPr="00B537D7">
        <w:rPr>
          <w:sz w:val="24"/>
          <w:szCs w:val="24"/>
        </w:rPr>
        <w:t>Vodećeg partnera</w:t>
      </w:r>
      <w:r w:rsidR="005A2E9B" w:rsidRPr="00B537D7">
        <w:rPr>
          <w:sz w:val="24"/>
          <w:szCs w:val="24"/>
        </w:rPr>
        <w:t>/Partner</w:t>
      </w:r>
      <w:r w:rsidRPr="00B537D7">
        <w:rPr>
          <w:sz w:val="24"/>
          <w:szCs w:val="24"/>
        </w:rPr>
        <w:t xml:space="preserve"> niti dolje spominjane osobe </w:t>
      </w:r>
      <w:r w:rsidRPr="00B537D7">
        <w:rPr>
          <w:b/>
          <w:sz w:val="24"/>
          <w:szCs w:val="24"/>
        </w:rPr>
        <w:t>ne nalaze niti u jednoj od situacija</w:t>
      </w:r>
      <w:r w:rsidRPr="00B537D7">
        <w:rPr>
          <w:sz w:val="24"/>
          <w:szCs w:val="24"/>
        </w:rPr>
        <w:t>:</w:t>
      </w:r>
    </w:p>
    <w:p w14:paraId="7DEE5491" w14:textId="5ABA9534" w:rsidR="000372EF" w:rsidRPr="00B537D7" w:rsidRDefault="000372EF" w:rsidP="000372EF">
      <w:pPr>
        <w:widowControl/>
        <w:numPr>
          <w:ilvl w:val="0"/>
          <w:numId w:val="2"/>
        </w:numPr>
        <w:autoSpaceDE/>
        <w:autoSpaceDN/>
        <w:spacing w:before="120" w:after="120" w:line="276" w:lineRule="auto"/>
        <w:jc w:val="both"/>
        <w:rPr>
          <w:sz w:val="24"/>
          <w:szCs w:val="24"/>
        </w:rPr>
      </w:pPr>
      <w:r w:rsidRPr="00B537D7">
        <w:rPr>
          <w:sz w:val="24"/>
          <w:szCs w:val="24"/>
        </w:rPr>
        <w:lastRenderedPageBreak/>
        <w:t>da je</w:t>
      </w:r>
      <w:r w:rsidRPr="00B537D7">
        <w:rPr>
          <w:sz w:val="24"/>
          <w:szCs w:val="24"/>
          <w:shd w:val="clear" w:color="auto" w:fill="FFFFFF"/>
        </w:rPr>
        <w:t xml:space="preserve"> </w:t>
      </w:r>
      <w:r w:rsidR="00F253EA" w:rsidRPr="00B537D7">
        <w:rPr>
          <w:sz w:val="24"/>
          <w:szCs w:val="24"/>
          <w:shd w:val="clear" w:color="auto" w:fill="FFFFFF"/>
        </w:rPr>
        <w:t>Vodeći partner</w:t>
      </w:r>
      <w:r w:rsidRPr="00B537D7">
        <w:rPr>
          <w:sz w:val="24"/>
          <w:szCs w:val="24"/>
        </w:rPr>
        <w:t>/</w:t>
      </w:r>
      <w:r w:rsidR="00D24E89" w:rsidRPr="00B537D7">
        <w:rPr>
          <w:sz w:val="24"/>
          <w:szCs w:val="24"/>
        </w:rPr>
        <w:t xml:space="preserve">Partner odnosno </w:t>
      </w:r>
      <w:r w:rsidRPr="00B537D7">
        <w:rPr>
          <w:sz w:val="24"/>
          <w:szCs w:val="24"/>
        </w:rPr>
        <w:t xml:space="preserve">osobe ovlaštene po zakonu za zastupanje proglašen krivim zbog </w:t>
      </w:r>
      <w:r w:rsidRPr="00B537D7">
        <w:rPr>
          <w:b/>
          <w:sz w:val="24"/>
          <w:szCs w:val="24"/>
        </w:rPr>
        <w:t>teškog profesionalnog propusta</w:t>
      </w:r>
      <w:r w:rsidRPr="00B537D7">
        <w:rPr>
          <w:rStyle w:val="Referencafusnote"/>
          <w:b/>
          <w:sz w:val="24"/>
          <w:szCs w:val="24"/>
        </w:rPr>
        <w:footnoteReference w:id="2"/>
      </w:r>
      <w:r w:rsidRPr="00B537D7">
        <w:rPr>
          <w:iCs/>
          <w:sz w:val="24"/>
          <w:szCs w:val="24"/>
          <w:shd w:val="clear" w:color="auto" w:fill="FFFFFF"/>
        </w:rPr>
        <w:t>;</w:t>
      </w:r>
    </w:p>
    <w:p w14:paraId="3B2F32BE" w14:textId="55CA63C3" w:rsidR="000372EF" w:rsidRPr="00B537D7" w:rsidRDefault="000372EF" w:rsidP="005A2E9B">
      <w:pPr>
        <w:widowControl/>
        <w:numPr>
          <w:ilvl w:val="0"/>
          <w:numId w:val="2"/>
        </w:numPr>
        <w:autoSpaceDE/>
        <w:autoSpaceDN/>
        <w:spacing w:before="120" w:after="120" w:line="276" w:lineRule="auto"/>
        <w:jc w:val="both"/>
        <w:rPr>
          <w:sz w:val="24"/>
          <w:szCs w:val="24"/>
        </w:rPr>
      </w:pPr>
      <w:r w:rsidRPr="00B537D7">
        <w:rPr>
          <w:sz w:val="24"/>
          <w:szCs w:val="24"/>
        </w:rPr>
        <w:t xml:space="preserve">da nije ispunjena obveza isplate </w:t>
      </w:r>
      <w:r w:rsidRPr="00B537D7">
        <w:rPr>
          <w:b/>
          <w:sz w:val="24"/>
          <w:szCs w:val="24"/>
        </w:rPr>
        <w:t>plaća</w:t>
      </w:r>
      <w:r w:rsidRPr="00B537D7">
        <w:rPr>
          <w:sz w:val="24"/>
          <w:szCs w:val="24"/>
        </w:rPr>
        <w:t xml:space="preserve"> zaposlenicima, </w:t>
      </w:r>
      <w:r w:rsidRPr="00B537D7">
        <w:rPr>
          <w:b/>
          <w:sz w:val="24"/>
          <w:szCs w:val="24"/>
        </w:rPr>
        <w:t xml:space="preserve">plaćanja doprinosa za </w:t>
      </w:r>
      <w:r w:rsidR="001C3FE6" w:rsidRPr="00B537D7">
        <w:rPr>
          <w:b/>
          <w:sz w:val="24"/>
          <w:szCs w:val="24"/>
        </w:rPr>
        <w:t>financiranje obveznih osiguranja</w:t>
      </w:r>
      <w:r w:rsidRPr="00B537D7">
        <w:rPr>
          <w:sz w:val="24"/>
          <w:szCs w:val="24"/>
        </w:rPr>
        <w:t xml:space="preserve"> ili plaćanja </w:t>
      </w:r>
      <w:r w:rsidRPr="00B537D7">
        <w:rPr>
          <w:b/>
          <w:sz w:val="24"/>
          <w:szCs w:val="24"/>
        </w:rPr>
        <w:t>poreza</w:t>
      </w:r>
      <w:r w:rsidRPr="00B537D7">
        <w:rPr>
          <w:sz w:val="24"/>
          <w:szCs w:val="24"/>
        </w:rPr>
        <w:t xml:space="preserve"> u skladu s </w:t>
      </w:r>
      <w:r w:rsidR="009E787D" w:rsidRPr="00B537D7">
        <w:rPr>
          <w:sz w:val="24"/>
          <w:szCs w:val="24"/>
        </w:rPr>
        <w:t xml:space="preserve">važećim </w:t>
      </w:r>
      <w:r w:rsidRPr="00B537D7">
        <w:rPr>
          <w:sz w:val="24"/>
          <w:szCs w:val="24"/>
        </w:rPr>
        <w:t>propisima</w:t>
      </w:r>
      <w:r w:rsidR="009E787D" w:rsidRPr="00B537D7">
        <w:rPr>
          <w:sz w:val="24"/>
          <w:szCs w:val="24"/>
        </w:rPr>
        <w:t>.</w:t>
      </w:r>
      <w:r w:rsidRPr="00B537D7">
        <w:rPr>
          <w:sz w:val="24"/>
          <w:szCs w:val="24"/>
        </w:rPr>
        <w:t xml:space="preserve"> U pogledu ove točke, smatra se prihvatljivim da </w:t>
      </w:r>
      <w:r w:rsidR="00F253EA" w:rsidRPr="00B537D7">
        <w:rPr>
          <w:sz w:val="24"/>
          <w:szCs w:val="24"/>
        </w:rPr>
        <w:t>Vodeći partner</w:t>
      </w:r>
      <w:r w:rsidRPr="00B537D7">
        <w:rPr>
          <w:sz w:val="24"/>
          <w:szCs w:val="24"/>
        </w:rPr>
        <w:t>/</w:t>
      </w:r>
      <w:r w:rsidR="005A2E9B" w:rsidRPr="00B537D7">
        <w:rPr>
          <w:sz w:val="24"/>
          <w:szCs w:val="24"/>
        </w:rPr>
        <w:t>Partner</w:t>
      </w:r>
      <w:r w:rsidRPr="00B537D7">
        <w:rPr>
          <w:sz w:val="24"/>
          <w:szCs w:val="24"/>
        </w:rPr>
        <w:t xml:space="preserve"> nije udovoljio spomenutim obvezama, ako mu, sukladno posebnom propisu, plaćanje tih obveza nije dopušteno ili mu je odobrena odgoda plaćanja</w:t>
      </w:r>
      <w:r w:rsidRPr="00B537D7">
        <w:rPr>
          <w:iCs/>
          <w:sz w:val="24"/>
          <w:szCs w:val="24"/>
          <w:shd w:val="clear" w:color="auto" w:fill="FFFFFF"/>
        </w:rPr>
        <w:t>;</w:t>
      </w:r>
    </w:p>
    <w:p w14:paraId="1CBA72D3" w14:textId="00DE4000" w:rsidR="000372EF" w:rsidRPr="00B537D7" w:rsidRDefault="000372EF" w:rsidP="000372EF">
      <w:pPr>
        <w:widowControl/>
        <w:numPr>
          <w:ilvl w:val="0"/>
          <w:numId w:val="2"/>
        </w:numPr>
        <w:autoSpaceDE/>
        <w:autoSpaceDN/>
        <w:spacing w:before="120" w:after="120" w:line="276" w:lineRule="auto"/>
        <w:jc w:val="both"/>
        <w:rPr>
          <w:sz w:val="24"/>
          <w:szCs w:val="24"/>
        </w:rPr>
      </w:pPr>
      <w:r w:rsidRPr="00B537D7">
        <w:rPr>
          <w:sz w:val="24"/>
          <w:szCs w:val="24"/>
        </w:rPr>
        <w:t xml:space="preserve">da je </w:t>
      </w:r>
      <w:r w:rsidR="00F253EA" w:rsidRPr="00B537D7">
        <w:rPr>
          <w:sz w:val="24"/>
          <w:szCs w:val="24"/>
        </w:rPr>
        <w:t>Vodećem partneru</w:t>
      </w:r>
      <w:r w:rsidR="00210046" w:rsidRPr="00B537D7">
        <w:rPr>
          <w:sz w:val="24"/>
          <w:szCs w:val="24"/>
        </w:rPr>
        <w:t>/Partneru</w:t>
      </w:r>
      <w:r w:rsidRPr="00B537D7">
        <w:rPr>
          <w:sz w:val="24"/>
          <w:szCs w:val="24"/>
        </w:rPr>
        <w:t xml:space="preserve"> utvrđeno </w:t>
      </w:r>
      <w:r w:rsidRPr="00B537D7">
        <w:rPr>
          <w:b/>
          <w:sz w:val="24"/>
          <w:szCs w:val="24"/>
        </w:rPr>
        <w:t>teško</w:t>
      </w:r>
      <w:r w:rsidRPr="00B537D7">
        <w:rPr>
          <w:rStyle w:val="Referencafusnote"/>
          <w:b/>
          <w:sz w:val="24"/>
          <w:szCs w:val="24"/>
        </w:rPr>
        <w:footnoteReference w:id="3"/>
      </w:r>
      <w:r w:rsidRPr="00B537D7">
        <w:rPr>
          <w:b/>
          <w:sz w:val="24"/>
          <w:szCs w:val="24"/>
        </w:rPr>
        <w:t xml:space="preserve"> kršenje ugovora zbog neispunjavanja obveza iz Ugovora o dodjeli bespovratnih sredstva</w:t>
      </w:r>
      <w:r w:rsidRPr="00B537D7">
        <w:rPr>
          <w:sz w:val="24"/>
          <w:szCs w:val="24"/>
        </w:rPr>
        <w:t xml:space="preserve"> koji je potpisan nakon provedbe drugog postupka dodjele bespovratnih sredstava postupka (su)financiranog sredstvima Europske unije, odnosno Europskih strukturnih i investicijskih fondova</w:t>
      </w:r>
      <w:r w:rsidR="00BF2837" w:rsidRPr="00B537D7">
        <w:rPr>
          <w:sz w:val="24"/>
          <w:szCs w:val="24"/>
        </w:rPr>
        <w:t>;</w:t>
      </w:r>
    </w:p>
    <w:p w14:paraId="37D3CD4A" w14:textId="6CF63803" w:rsidR="000372EF" w:rsidRPr="00B537D7" w:rsidRDefault="000372EF" w:rsidP="000372EF">
      <w:pPr>
        <w:widowControl/>
        <w:numPr>
          <w:ilvl w:val="0"/>
          <w:numId w:val="2"/>
        </w:numPr>
        <w:autoSpaceDE/>
        <w:autoSpaceDN/>
        <w:spacing w:before="120" w:after="120" w:line="276" w:lineRule="auto"/>
        <w:jc w:val="both"/>
        <w:rPr>
          <w:sz w:val="24"/>
          <w:szCs w:val="24"/>
        </w:rPr>
      </w:pPr>
      <w:r w:rsidRPr="00B537D7">
        <w:rPr>
          <w:sz w:val="24"/>
          <w:szCs w:val="24"/>
        </w:rPr>
        <w:t xml:space="preserve">da je </w:t>
      </w:r>
      <w:r w:rsidR="00F253EA" w:rsidRPr="00B537D7">
        <w:rPr>
          <w:sz w:val="24"/>
          <w:szCs w:val="24"/>
        </w:rPr>
        <w:t>Vodeći partner</w:t>
      </w:r>
      <w:r w:rsidR="00210046" w:rsidRPr="00B537D7">
        <w:rPr>
          <w:sz w:val="24"/>
          <w:szCs w:val="24"/>
        </w:rPr>
        <w:t>/Partner</w:t>
      </w:r>
      <w:r w:rsidRPr="00B537D7">
        <w:rPr>
          <w:sz w:val="24"/>
          <w:szCs w:val="24"/>
        </w:rPr>
        <w:t xml:space="preserve"> u </w:t>
      </w:r>
      <w:r w:rsidRPr="00B537D7">
        <w:rPr>
          <w:b/>
          <w:sz w:val="24"/>
          <w:szCs w:val="24"/>
        </w:rPr>
        <w:t>sukobu interesa</w:t>
      </w:r>
      <w:r w:rsidRPr="00B537D7">
        <w:rPr>
          <w:rStyle w:val="Referencafusnote"/>
          <w:b/>
          <w:sz w:val="24"/>
          <w:szCs w:val="24"/>
        </w:rPr>
        <w:footnoteReference w:id="4"/>
      </w:r>
      <w:r w:rsidRPr="00B537D7">
        <w:rPr>
          <w:sz w:val="24"/>
          <w:szCs w:val="24"/>
        </w:rPr>
        <w:t xml:space="preserve"> u predmetnom postupku dodjele bespovratnih sredstava</w:t>
      </w:r>
      <w:r w:rsidR="008843F2" w:rsidRPr="00B537D7">
        <w:rPr>
          <w:sz w:val="24"/>
          <w:szCs w:val="24"/>
        </w:rPr>
        <w:t>;</w:t>
      </w:r>
    </w:p>
    <w:p w14:paraId="5377520B" w14:textId="2F807EE4" w:rsidR="000372EF" w:rsidRPr="00B537D7" w:rsidRDefault="000372EF" w:rsidP="00210046">
      <w:pPr>
        <w:widowControl/>
        <w:numPr>
          <w:ilvl w:val="0"/>
          <w:numId w:val="2"/>
        </w:numPr>
        <w:autoSpaceDE/>
        <w:autoSpaceDN/>
        <w:spacing w:before="120" w:after="120" w:line="276" w:lineRule="auto"/>
        <w:jc w:val="both"/>
        <w:rPr>
          <w:sz w:val="24"/>
          <w:szCs w:val="24"/>
        </w:rPr>
      </w:pPr>
      <w:r w:rsidRPr="00B537D7">
        <w:rPr>
          <w:sz w:val="24"/>
          <w:szCs w:val="24"/>
        </w:rPr>
        <w:t xml:space="preserve">da </w:t>
      </w:r>
      <w:r w:rsidR="00F253EA" w:rsidRPr="00B537D7">
        <w:rPr>
          <w:sz w:val="24"/>
          <w:szCs w:val="24"/>
        </w:rPr>
        <w:t>Vodeći partner/</w:t>
      </w:r>
      <w:r w:rsidR="00210046" w:rsidRPr="00B537D7">
        <w:rPr>
          <w:sz w:val="24"/>
          <w:szCs w:val="24"/>
        </w:rPr>
        <w:t>Partner</w:t>
      </w:r>
      <w:r w:rsidRPr="00B537D7">
        <w:rPr>
          <w:sz w:val="24"/>
          <w:szCs w:val="24"/>
        </w:rPr>
        <w:t xml:space="preserve"> nije izvršio povrat sredstava prema odluci nadležnog tijela</w:t>
      </w:r>
      <w:r w:rsidR="008843F2" w:rsidRPr="00B537D7">
        <w:rPr>
          <w:sz w:val="24"/>
          <w:szCs w:val="24"/>
        </w:rPr>
        <w:t>;</w:t>
      </w:r>
      <w:r w:rsidRPr="00B537D7">
        <w:rPr>
          <w:sz w:val="24"/>
          <w:szCs w:val="24"/>
        </w:rPr>
        <w:t xml:space="preserve"> </w:t>
      </w:r>
    </w:p>
    <w:p w14:paraId="239358BF" w14:textId="6DF63A11" w:rsidR="000372EF" w:rsidRPr="00B537D7" w:rsidRDefault="000372EF" w:rsidP="000372EF">
      <w:pPr>
        <w:pStyle w:val="Odlomakpopisa"/>
        <w:numPr>
          <w:ilvl w:val="0"/>
          <w:numId w:val="2"/>
        </w:numPr>
        <w:spacing w:before="120" w:after="120"/>
        <w:jc w:val="both"/>
        <w:rPr>
          <w:rFonts w:ascii="Times New Roman" w:eastAsia="Times New Roman" w:hAnsi="Times New Roman" w:cs="Times New Roman"/>
          <w:sz w:val="24"/>
          <w:szCs w:val="24"/>
        </w:rPr>
      </w:pPr>
      <w:r w:rsidRPr="00B537D7">
        <w:rPr>
          <w:rFonts w:ascii="Times New Roman" w:eastAsia="Times New Roman" w:hAnsi="Times New Roman" w:cs="Times New Roman"/>
          <w:sz w:val="24"/>
          <w:szCs w:val="24"/>
        </w:rPr>
        <w:t xml:space="preserve">da je </w:t>
      </w:r>
      <w:r w:rsidR="00F253EA" w:rsidRPr="00B537D7">
        <w:rPr>
          <w:rFonts w:ascii="Times New Roman" w:eastAsia="Times New Roman" w:hAnsi="Times New Roman" w:cs="Times New Roman"/>
          <w:sz w:val="24"/>
          <w:szCs w:val="24"/>
        </w:rPr>
        <w:t>Vodeći partner</w:t>
      </w:r>
      <w:r w:rsidR="00210046" w:rsidRPr="00B537D7">
        <w:rPr>
          <w:rFonts w:ascii="Times New Roman" w:eastAsia="Times New Roman" w:hAnsi="Times New Roman" w:cs="Times New Roman"/>
          <w:sz w:val="24"/>
          <w:szCs w:val="24"/>
        </w:rPr>
        <w:t>/Partner</w:t>
      </w:r>
      <w:r w:rsidRPr="00B537D7">
        <w:rPr>
          <w:rFonts w:ascii="Times New Roman" w:eastAsia="Times New Roman" w:hAnsi="Times New Roman" w:cs="Times New Roman"/>
          <w:sz w:val="24"/>
          <w:szCs w:val="24"/>
        </w:rPr>
        <w:t xml:space="preserve"> u postupku prisilnog povrata sredstava;</w:t>
      </w:r>
    </w:p>
    <w:p w14:paraId="66C06EAD" w14:textId="4BA9FF99" w:rsidR="000372EF" w:rsidRPr="00B537D7" w:rsidRDefault="000372EF" w:rsidP="000372EF">
      <w:pPr>
        <w:pStyle w:val="Odlomakpopisa"/>
        <w:numPr>
          <w:ilvl w:val="0"/>
          <w:numId w:val="2"/>
        </w:numPr>
        <w:jc w:val="both"/>
        <w:rPr>
          <w:rFonts w:ascii="Times New Roman" w:eastAsia="Times New Roman" w:hAnsi="Times New Roman" w:cs="Times New Roman"/>
          <w:sz w:val="24"/>
          <w:szCs w:val="24"/>
        </w:rPr>
      </w:pPr>
      <w:r w:rsidRPr="00B537D7">
        <w:rPr>
          <w:rFonts w:ascii="Times New Roman" w:eastAsia="Times New Roman" w:hAnsi="Times New Roman" w:cs="Times New Roman"/>
          <w:sz w:val="24"/>
          <w:szCs w:val="24"/>
        </w:rPr>
        <w:t xml:space="preserve">da </w:t>
      </w:r>
      <w:r w:rsidR="00F253EA" w:rsidRPr="00B537D7">
        <w:rPr>
          <w:rFonts w:ascii="Times New Roman" w:eastAsia="Times New Roman" w:hAnsi="Times New Roman" w:cs="Times New Roman"/>
          <w:sz w:val="24"/>
          <w:szCs w:val="24"/>
        </w:rPr>
        <w:t>Vodeći partner</w:t>
      </w:r>
      <w:r w:rsidR="00210046" w:rsidRPr="00B537D7">
        <w:rPr>
          <w:rFonts w:ascii="Times New Roman" w:eastAsia="Times New Roman" w:hAnsi="Times New Roman" w:cs="Times New Roman"/>
          <w:sz w:val="24"/>
          <w:szCs w:val="24"/>
        </w:rPr>
        <w:t>/P</w:t>
      </w:r>
      <w:r w:rsidR="001C3FE6" w:rsidRPr="00B537D7">
        <w:rPr>
          <w:rFonts w:ascii="Times New Roman" w:eastAsia="Times New Roman" w:hAnsi="Times New Roman" w:cs="Times New Roman"/>
          <w:sz w:val="24"/>
          <w:szCs w:val="24"/>
        </w:rPr>
        <w:t>artner</w:t>
      </w:r>
      <w:r w:rsidRPr="00B537D7">
        <w:rPr>
          <w:rFonts w:ascii="Times New Roman" w:eastAsia="Times New Roman" w:hAnsi="Times New Roman" w:cs="Times New Roman"/>
          <w:sz w:val="24"/>
          <w:szCs w:val="24"/>
        </w:rPr>
        <w:t xml:space="preserve"> ne udovoljava obvezama u skladu s odobrenom obročnom otplatom duga;</w:t>
      </w:r>
    </w:p>
    <w:p w14:paraId="7F62D423" w14:textId="77777777" w:rsidR="001C3FE6" w:rsidRPr="00B537D7" w:rsidRDefault="001C3FE6" w:rsidP="000372EF">
      <w:pPr>
        <w:tabs>
          <w:tab w:val="left" w:pos="851"/>
        </w:tabs>
        <w:spacing w:before="120" w:after="120"/>
        <w:jc w:val="both"/>
        <w:rPr>
          <w:sz w:val="24"/>
          <w:szCs w:val="24"/>
        </w:rPr>
      </w:pPr>
    </w:p>
    <w:p w14:paraId="0D713522" w14:textId="58B06E5F" w:rsidR="000372EF" w:rsidRPr="00B537D7" w:rsidRDefault="000372EF" w:rsidP="000372EF">
      <w:pPr>
        <w:tabs>
          <w:tab w:val="left" w:pos="851"/>
        </w:tabs>
        <w:spacing w:before="120" w:after="120"/>
        <w:jc w:val="both"/>
        <w:rPr>
          <w:rFonts w:eastAsia="Cambria"/>
          <w:bCs/>
          <w:iCs/>
          <w:sz w:val="24"/>
          <w:szCs w:val="24"/>
        </w:rPr>
      </w:pPr>
      <w:r w:rsidRPr="00B537D7">
        <w:rPr>
          <w:sz w:val="24"/>
          <w:szCs w:val="24"/>
        </w:rPr>
        <w:t xml:space="preserve">Poštujući </w:t>
      </w:r>
      <w:r w:rsidRPr="00B537D7">
        <w:rPr>
          <w:b/>
          <w:sz w:val="24"/>
          <w:szCs w:val="24"/>
        </w:rPr>
        <w:t xml:space="preserve">načelo </w:t>
      </w:r>
      <w:proofErr w:type="spellStart"/>
      <w:r w:rsidRPr="00B537D7">
        <w:rPr>
          <w:b/>
          <w:sz w:val="24"/>
          <w:szCs w:val="24"/>
        </w:rPr>
        <w:t>dodatnosti</w:t>
      </w:r>
      <w:proofErr w:type="spellEnd"/>
      <w:r w:rsidRPr="00B537D7">
        <w:rPr>
          <w:sz w:val="24"/>
          <w:szCs w:val="24"/>
        </w:rPr>
        <w:t xml:space="preserve">, ujedno potvrđujem, u svoje ime i u ime </w:t>
      </w:r>
      <w:r w:rsidR="00F253EA" w:rsidRPr="00B537D7">
        <w:rPr>
          <w:sz w:val="24"/>
          <w:szCs w:val="24"/>
        </w:rPr>
        <w:t>Vodećeg partnera</w:t>
      </w:r>
      <w:r w:rsidR="001C3FE6" w:rsidRPr="00B537D7">
        <w:rPr>
          <w:sz w:val="24"/>
          <w:szCs w:val="24"/>
        </w:rPr>
        <w:t>/Partnera</w:t>
      </w:r>
      <w:r w:rsidRPr="00B537D7">
        <w:rPr>
          <w:sz w:val="24"/>
          <w:szCs w:val="24"/>
        </w:rPr>
        <w:t xml:space="preserve"> da, u dijelu </w:t>
      </w:r>
      <w:r w:rsidR="001C3FE6" w:rsidRPr="00B537D7">
        <w:rPr>
          <w:sz w:val="24"/>
          <w:szCs w:val="24"/>
        </w:rPr>
        <w:t xml:space="preserve">u kojem traži sufinanciranje </w:t>
      </w:r>
      <w:r w:rsidRPr="00B537D7">
        <w:rPr>
          <w:sz w:val="24"/>
          <w:szCs w:val="24"/>
        </w:rPr>
        <w:t>u predmetnom postupku dodjele besp</w:t>
      </w:r>
      <w:r w:rsidR="001C3FE6" w:rsidRPr="00B537D7">
        <w:rPr>
          <w:sz w:val="24"/>
          <w:szCs w:val="24"/>
        </w:rPr>
        <w:t xml:space="preserve">ovratnih sredstava, </w:t>
      </w:r>
      <w:r w:rsidR="00F253EA" w:rsidRPr="00B537D7">
        <w:rPr>
          <w:sz w:val="24"/>
          <w:szCs w:val="24"/>
        </w:rPr>
        <w:t>Vodeći partner</w:t>
      </w:r>
      <w:r w:rsidR="001C3FE6" w:rsidRPr="00B537D7">
        <w:rPr>
          <w:sz w:val="24"/>
          <w:szCs w:val="24"/>
        </w:rPr>
        <w:t xml:space="preserve">/Partnera </w:t>
      </w:r>
      <w:r w:rsidRPr="00B537D7">
        <w:rPr>
          <w:rFonts w:eastAsia="Cambria"/>
          <w:bCs/>
          <w:iCs/>
          <w:sz w:val="24"/>
          <w:szCs w:val="24"/>
        </w:rPr>
        <w:t xml:space="preserve">nema osigurana sredstva za provedbu </w:t>
      </w:r>
      <w:r w:rsidR="00BF2837" w:rsidRPr="00B537D7">
        <w:rPr>
          <w:rFonts w:eastAsia="Cambria"/>
          <w:bCs/>
          <w:iCs/>
          <w:sz w:val="24"/>
          <w:szCs w:val="24"/>
        </w:rPr>
        <w:t>projekt</w:t>
      </w:r>
      <w:r w:rsidRPr="00B537D7">
        <w:rPr>
          <w:rFonts w:eastAsia="Cambria"/>
          <w:bCs/>
          <w:iCs/>
          <w:sz w:val="24"/>
          <w:szCs w:val="24"/>
        </w:rPr>
        <w:t xml:space="preserve">a na način, u opsegu i vremenskom okviru kako je opisano u </w:t>
      </w:r>
      <w:r w:rsidR="00BF2837" w:rsidRPr="00B537D7">
        <w:rPr>
          <w:rFonts w:eastAsia="Cambria"/>
          <w:bCs/>
          <w:iCs/>
          <w:sz w:val="24"/>
          <w:szCs w:val="24"/>
        </w:rPr>
        <w:t>projekt</w:t>
      </w:r>
      <w:r w:rsidRPr="00B537D7">
        <w:rPr>
          <w:rFonts w:eastAsia="Cambria"/>
          <w:bCs/>
          <w:iCs/>
          <w:sz w:val="24"/>
          <w:szCs w:val="24"/>
        </w:rPr>
        <w:t xml:space="preserve">nom </w:t>
      </w:r>
      <w:r w:rsidR="001C3FE6" w:rsidRPr="00B537D7">
        <w:rPr>
          <w:rFonts w:eastAsia="Cambria"/>
          <w:bCs/>
          <w:iCs/>
          <w:sz w:val="24"/>
          <w:szCs w:val="24"/>
        </w:rPr>
        <w:t xml:space="preserve">prijedlogu, odnosno potporom se osigurava </w:t>
      </w:r>
      <w:r w:rsidRPr="00B537D7">
        <w:rPr>
          <w:rFonts w:eastAsia="Cambria"/>
          <w:bCs/>
          <w:iCs/>
          <w:sz w:val="24"/>
          <w:szCs w:val="24"/>
        </w:rPr>
        <w:t xml:space="preserve">dodana vrijednost, bilo u opsegu ili kvaliteti aktivnosti, ili u pogledu vremena potrebnog za ostvarenje cilja/ciljeva </w:t>
      </w:r>
      <w:r w:rsidR="00BF2837" w:rsidRPr="00B537D7">
        <w:rPr>
          <w:rFonts w:eastAsia="Cambria"/>
          <w:bCs/>
          <w:iCs/>
          <w:sz w:val="24"/>
          <w:szCs w:val="24"/>
        </w:rPr>
        <w:t>projekt</w:t>
      </w:r>
      <w:r w:rsidRPr="00B537D7">
        <w:rPr>
          <w:rFonts w:eastAsia="Cambria"/>
          <w:bCs/>
          <w:iCs/>
          <w:sz w:val="24"/>
          <w:szCs w:val="24"/>
        </w:rPr>
        <w:t>a.</w:t>
      </w:r>
    </w:p>
    <w:p w14:paraId="4B101AEA" w14:textId="711387BD" w:rsidR="000372EF" w:rsidRPr="00B537D7" w:rsidRDefault="000372EF" w:rsidP="000372EF">
      <w:pPr>
        <w:spacing w:before="120" w:after="120"/>
        <w:jc w:val="both"/>
        <w:rPr>
          <w:rFonts w:eastAsia="Cambria"/>
          <w:bCs/>
          <w:iCs/>
          <w:sz w:val="24"/>
          <w:szCs w:val="24"/>
        </w:rPr>
      </w:pPr>
      <w:r w:rsidRPr="00B537D7">
        <w:rPr>
          <w:rFonts w:eastAsia="Cambria"/>
          <w:bCs/>
          <w:iCs/>
          <w:sz w:val="24"/>
          <w:szCs w:val="24"/>
        </w:rPr>
        <w:t xml:space="preserve">Potpisom ove Izjave osobno i u ime </w:t>
      </w:r>
      <w:r w:rsidR="00F253EA" w:rsidRPr="00B537D7">
        <w:rPr>
          <w:sz w:val="24"/>
          <w:szCs w:val="24"/>
        </w:rPr>
        <w:t>Vodećeg partnera</w:t>
      </w:r>
      <w:r w:rsidR="00D24E89" w:rsidRPr="00B537D7">
        <w:rPr>
          <w:rFonts w:eastAsia="Cambria"/>
          <w:bCs/>
          <w:iCs/>
          <w:sz w:val="24"/>
          <w:szCs w:val="24"/>
        </w:rPr>
        <w:t>/Partnera</w:t>
      </w:r>
      <w:r w:rsidRPr="00B537D7">
        <w:rPr>
          <w:rFonts w:eastAsia="Cambria"/>
          <w:bCs/>
          <w:iCs/>
          <w:sz w:val="24"/>
          <w:szCs w:val="24"/>
        </w:rPr>
        <w:t xml:space="preserve"> također potvrđujem: </w:t>
      </w:r>
    </w:p>
    <w:p w14:paraId="43E55A60" w14:textId="2CA2E8C7" w:rsidR="000372EF" w:rsidRPr="00B537D7" w:rsidRDefault="000372EF" w:rsidP="000372EF">
      <w:pPr>
        <w:pStyle w:val="box453040"/>
        <w:numPr>
          <w:ilvl w:val="0"/>
          <w:numId w:val="3"/>
        </w:numPr>
        <w:spacing w:before="120" w:beforeAutospacing="0" w:after="120" w:line="276" w:lineRule="auto"/>
        <w:jc w:val="both"/>
        <w:rPr>
          <w:rFonts w:eastAsia="Cambria"/>
          <w:bCs/>
          <w:iCs/>
        </w:rPr>
      </w:pPr>
      <w:r w:rsidRPr="00B537D7">
        <w:rPr>
          <w:rFonts w:eastAsia="Cambria"/>
          <w:bCs/>
          <w:iCs/>
        </w:rPr>
        <w:t>da ć</w:t>
      </w:r>
      <w:r w:rsidR="001C3FE6" w:rsidRPr="00B537D7">
        <w:rPr>
          <w:rFonts w:eastAsia="Cambria"/>
          <w:bCs/>
          <w:iCs/>
        </w:rPr>
        <w:t xml:space="preserve">e </w:t>
      </w:r>
      <w:r w:rsidR="00F253EA" w:rsidRPr="00B537D7">
        <w:rPr>
          <w:rFonts w:eastAsia="Cambria"/>
          <w:bCs/>
          <w:iCs/>
        </w:rPr>
        <w:t>Vodeći partner</w:t>
      </w:r>
      <w:r w:rsidR="001C3FE6" w:rsidRPr="00B537D7">
        <w:rPr>
          <w:rFonts w:eastAsia="Cambria"/>
          <w:bCs/>
          <w:iCs/>
        </w:rPr>
        <w:t xml:space="preserve">/Partner </w:t>
      </w:r>
      <w:r w:rsidRPr="00B537D7">
        <w:rPr>
          <w:rFonts w:eastAsia="Cambria"/>
          <w:bCs/>
          <w:iCs/>
        </w:rPr>
        <w:t xml:space="preserve">osigurati </w:t>
      </w:r>
      <w:r w:rsidRPr="00B537D7">
        <w:t>učinkovitu</w:t>
      </w:r>
      <w:r w:rsidRPr="00B537D7">
        <w:rPr>
          <w:rFonts w:eastAsia="Cambria"/>
          <w:bCs/>
          <w:iCs/>
        </w:rPr>
        <w:t xml:space="preserve"> uporabu sredstava u skladu s načelima ekonomičnosti, učinkovitosti i djelotvornosti te dostatne i stabilne izvore financiranja;</w:t>
      </w:r>
    </w:p>
    <w:p w14:paraId="50C8E6C5" w14:textId="2C922C6E" w:rsidR="001C3FE6" w:rsidRPr="00B537D7" w:rsidRDefault="000372EF" w:rsidP="000372EF">
      <w:pPr>
        <w:pStyle w:val="box453040"/>
        <w:numPr>
          <w:ilvl w:val="0"/>
          <w:numId w:val="3"/>
        </w:numPr>
        <w:spacing w:before="120" w:beforeAutospacing="0" w:after="120" w:line="276" w:lineRule="auto"/>
        <w:jc w:val="both"/>
      </w:pPr>
      <w:r w:rsidRPr="00B537D7">
        <w:rPr>
          <w:rFonts w:eastAsia="Cambria"/>
          <w:bCs/>
          <w:iCs/>
        </w:rPr>
        <w:t xml:space="preserve">da su tražena bespovratna sredstva za </w:t>
      </w:r>
      <w:r w:rsidR="00BF2837" w:rsidRPr="00B537D7">
        <w:rPr>
          <w:rFonts w:eastAsia="Cambria"/>
          <w:bCs/>
          <w:iCs/>
        </w:rPr>
        <w:t>projekt</w:t>
      </w:r>
      <w:r w:rsidRPr="00B537D7">
        <w:rPr>
          <w:rFonts w:eastAsia="Cambria"/>
          <w:bCs/>
          <w:iCs/>
        </w:rPr>
        <w:t xml:space="preserve"> u skladu s maksimalnim propisanim </w:t>
      </w:r>
      <w:r w:rsidRPr="00B537D7">
        <w:t>intenzitetom potpore (najvišim postotkom)</w:t>
      </w:r>
      <w:r w:rsidR="008843F2" w:rsidRPr="00B537D7">
        <w:t>;</w:t>
      </w:r>
    </w:p>
    <w:p w14:paraId="464A01DC" w14:textId="3439C517" w:rsidR="000372EF" w:rsidRPr="00B537D7" w:rsidRDefault="000372EF" w:rsidP="000372EF">
      <w:pPr>
        <w:pStyle w:val="box453040"/>
        <w:numPr>
          <w:ilvl w:val="0"/>
          <w:numId w:val="3"/>
        </w:numPr>
        <w:spacing w:before="120" w:beforeAutospacing="0" w:after="120" w:line="276" w:lineRule="auto"/>
        <w:jc w:val="both"/>
      </w:pPr>
      <w:r w:rsidRPr="00B537D7">
        <w:t xml:space="preserve">da </w:t>
      </w:r>
      <w:r w:rsidR="00E14CFE" w:rsidRPr="00B537D7">
        <w:t>Vodeći partner</w:t>
      </w:r>
      <w:r w:rsidR="00D24E89" w:rsidRPr="00B537D7">
        <w:t>/Partner</w:t>
      </w:r>
      <w:r w:rsidRPr="00B537D7">
        <w:t xml:space="preserve"> nije dostavio lažne podatke pri dostavi dokumenata;</w:t>
      </w:r>
    </w:p>
    <w:p w14:paraId="20363D26" w14:textId="41F79648" w:rsidR="000372EF" w:rsidRPr="00B537D7" w:rsidRDefault="000372EF" w:rsidP="000372EF">
      <w:pPr>
        <w:pStyle w:val="box453040"/>
        <w:numPr>
          <w:ilvl w:val="0"/>
          <w:numId w:val="3"/>
        </w:numPr>
        <w:spacing w:before="120" w:beforeAutospacing="0" w:after="120" w:line="276" w:lineRule="auto"/>
        <w:jc w:val="both"/>
      </w:pPr>
      <w:r w:rsidRPr="00B537D7">
        <w:t xml:space="preserve">da se </w:t>
      </w:r>
      <w:r w:rsidR="00BF2837" w:rsidRPr="00B537D7">
        <w:t>projekt</w:t>
      </w:r>
      <w:r w:rsidRPr="00B537D7">
        <w:t xml:space="preserve"> provodi u potpunosti na </w:t>
      </w:r>
      <w:r w:rsidR="001C3FE6" w:rsidRPr="00B537D7">
        <w:t>prihvatljivom zemljopisnom području</w:t>
      </w:r>
      <w:r w:rsidRPr="00B537D7">
        <w:t>;</w:t>
      </w:r>
    </w:p>
    <w:p w14:paraId="5BD4A7AE" w14:textId="76208E28" w:rsidR="001C3FE6" w:rsidRPr="00B537D7" w:rsidRDefault="000372EF" w:rsidP="000372EF">
      <w:pPr>
        <w:pStyle w:val="box453040"/>
        <w:numPr>
          <w:ilvl w:val="0"/>
          <w:numId w:val="3"/>
        </w:numPr>
        <w:spacing w:before="120" w:beforeAutospacing="0" w:after="120" w:line="276" w:lineRule="auto"/>
        <w:jc w:val="both"/>
        <w:rPr>
          <w:rFonts w:eastAsia="SimSun"/>
        </w:rPr>
      </w:pPr>
      <w:r w:rsidRPr="00B537D7">
        <w:t xml:space="preserve">da su aktivnosti </w:t>
      </w:r>
      <w:r w:rsidR="00BF2837" w:rsidRPr="00B537D7">
        <w:t>projekt</w:t>
      </w:r>
      <w:r w:rsidRPr="00B537D7">
        <w:t>a u skladu s prihvatljivim aktivnostima Poziva</w:t>
      </w:r>
      <w:r w:rsidR="008843F2" w:rsidRPr="00B537D7">
        <w:t>;</w:t>
      </w:r>
      <w:r w:rsidRPr="00B537D7">
        <w:t xml:space="preserve"> </w:t>
      </w:r>
    </w:p>
    <w:p w14:paraId="0831A5FE" w14:textId="7BC731DF" w:rsidR="000372EF" w:rsidRPr="00B537D7" w:rsidRDefault="000372EF" w:rsidP="000372EF">
      <w:pPr>
        <w:pStyle w:val="box453040"/>
        <w:numPr>
          <w:ilvl w:val="0"/>
          <w:numId w:val="3"/>
        </w:numPr>
        <w:spacing w:before="120" w:beforeAutospacing="0" w:after="120" w:line="276" w:lineRule="auto"/>
        <w:jc w:val="both"/>
        <w:rPr>
          <w:rFonts w:eastAsia="SimSun"/>
        </w:rPr>
      </w:pPr>
      <w:r w:rsidRPr="00B537D7">
        <w:lastRenderedPageBreak/>
        <w:t xml:space="preserve">da je </w:t>
      </w:r>
      <w:r w:rsidR="00BF2837" w:rsidRPr="00B537D7">
        <w:t>projekt</w:t>
      </w:r>
      <w:r w:rsidRPr="00B537D7">
        <w:t xml:space="preserve"> u skladu</w:t>
      </w:r>
      <w:r w:rsidRPr="00B537D7">
        <w:rPr>
          <w:rFonts w:eastAsiaTheme="minorHAnsi"/>
        </w:rPr>
        <w:t xml:space="preserve"> s drugim relevantnim politikama EU;</w:t>
      </w:r>
      <w:r w:rsidRPr="00B537D7">
        <w:rPr>
          <w:rFonts w:eastAsia="SimSun"/>
        </w:rPr>
        <w:t xml:space="preserve"> </w:t>
      </w:r>
    </w:p>
    <w:p w14:paraId="73B9A456" w14:textId="16C46558" w:rsidR="001C3FE6" w:rsidRPr="00B537D7" w:rsidRDefault="000372EF" w:rsidP="000372EF">
      <w:pPr>
        <w:pStyle w:val="box453040"/>
        <w:numPr>
          <w:ilvl w:val="0"/>
          <w:numId w:val="3"/>
        </w:numPr>
        <w:spacing w:before="120" w:beforeAutospacing="0" w:after="120" w:line="276" w:lineRule="auto"/>
        <w:jc w:val="both"/>
        <w:rPr>
          <w:rFonts w:eastAsia="SimSun"/>
        </w:rPr>
      </w:pPr>
      <w:r w:rsidRPr="00B537D7">
        <w:rPr>
          <w:rFonts w:eastAsia="SimSun"/>
        </w:rPr>
        <w:t xml:space="preserve">da je </w:t>
      </w:r>
      <w:r w:rsidR="00BF2837" w:rsidRPr="00B537D7">
        <w:rPr>
          <w:rFonts w:eastAsia="SimSun"/>
        </w:rPr>
        <w:t>projekt</w:t>
      </w:r>
      <w:r w:rsidRPr="00B537D7">
        <w:rPr>
          <w:rFonts w:eastAsia="SimSun"/>
        </w:rPr>
        <w:t xml:space="preserve"> spreman za početak provedbe aktivnosti </w:t>
      </w:r>
      <w:r w:rsidR="00BF2837" w:rsidRPr="00B537D7">
        <w:rPr>
          <w:rFonts w:eastAsia="SimSun"/>
        </w:rPr>
        <w:t>projekt</w:t>
      </w:r>
      <w:r w:rsidRPr="00B537D7">
        <w:rPr>
          <w:rFonts w:eastAsia="SimSun"/>
        </w:rPr>
        <w:t>a i njihov završetak u skladu s planom aktivnosti navedenim u Prijavnom obrascu</w:t>
      </w:r>
      <w:r w:rsidR="008843F2" w:rsidRPr="00B537D7">
        <w:rPr>
          <w:rFonts w:eastAsia="SimSun"/>
        </w:rPr>
        <w:t>;</w:t>
      </w:r>
    </w:p>
    <w:p w14:paraId="33E277BF" w14:textId="6E6AD64E" w:rsidR="000372EF" w:rsidRPr="00B537D7" w:rsidRDefault="000372EF" w:rsidP="000372EF">
      <w:pPr>
        <w:pStyle w:val="box453040"/>
        <w:numPr>
          <w:ilvl w:val="0"/>
          <w:numId w:val="3"/>
        </w:numPr>
        <w:spacing w:before="120" w:beforeAutospacing="0" w:after="120" w:line="276" w:lineRule="auto"/>
        <w:jc w:val="both"/>
        <w:rPr>
          <w:rFonts w:eastAsia="SimSun"/>
        </w:rPr>
      </w:pPr>
      <w:r w:rsidRPr="00B537D7">
        <w:rPr>
          <w:rFonts w:eastAsia="SimSun"/>
        </w:rPr>
        <w:t xml:space="preserve">da </w:t>
      </w:r>
      <w:r w:rsidR="00BF2837" w:rsidRPr="00B537D7">
        <w:rPr>
          <w:rFonts w:eastAsia="SimSun"/>
        </w:rPr>
        <w:t>projekt</w:t>
      </w:r>
      <w:r w:rsidRPr="00B537D7">
        <w:rPr>
          <w:rFonts w:eastAsia="SimSun"/>
        </w:rPr>
        <w:t xml:space="preserve"> u trenutku podnošenja </w:t>
      </w:r>
      <w:r w:rsidR="00BF2837" w:rsidRPr="00B537D7">
        <w:rPr>
          <w:rFonts w:eastAsia="SimSun"/>
        </w:rPr>
        <w:t>projekt</w:t>
      </w:r>
      <w:r w:rsidRPr="00B537D7">
        <w:rPr>
          <w:rFonts w:eastAsia="SimSun"/>
        </w:rPr>
        <w:t xml:space="preserve">nog prijedloga nije fizički niti financijski završen; </w:t>
      </w:r>
    </w:p>
    <w:p w14:paraId="1218A1A6" w14:textId="1D80C539" w:rsidR="001C3FE6" w:rsidRPr="00B537D7" w:rsidRDefault="000372EF" w:rsidP="000372EF">
      <w:pPr>
        <w:pStyle w:val="box453040"/>
        <w:numPr>
          <w:ilvl w:val="0"/>
          <w:numId w:val="3"/>
        </w:numPr>
        <w:spacing w:before="120" w:beforeAutospacing="0" w:after="120" w:line="276" w:lineRule="auto"/>
        <w:jc w:val="both"/>
      </w:pPr>
      <w:r w:rsidRPr="00B537D7">
        <w:rPr>
          <w:rFonts w:eastAsia="SimSun"/>
        </w:rPr>
        <w:t xml:space="preserve">da je </w:t>
      </w:r>
      <w:r w:rsidR="00BF2837" w:rsidRPr="00B537D7">
        <w:rPr>
          <w:rFonts w:eastAsia="SimSun"/>
        </w:rPr>
        <w:t>projekt</w:t>
      </w:r>
      <w:r w:rsidRPr="00B537D7">
        <w:rPr>
          <w:rFonts w:eastAsia="SimSun"/>
        </w:rPr>
        <w:t xml:space="preserve"> u skladu s </w:t>
      </w:r>
      <w:r w:rsidRPr="00B537D7">
        <w:t xml:space="preserve">horizontalnim politikama Europske unije o održivom razvoju, ravnopravnosti spolova i nediskriminaciji, odnosno </w:t>
      </w:r>
      <w:r w:rsidR="00BF2837" w:rsidRPr="00B537D7">
        <w:t>projekt</w:t>
      </w:r>
      <w:r w:rsidRPr="00B537D7">
        <w:t xml:space="preserve"> doprinosi ovim politikama ili je  neutralan u odnosu na njih</w:t>
      </w:r>
      <w:r w:rsidR="008843F2" w:rsidRPr="00B537D7">
        <w:t>;</w:t>
      </w:r>
    </w:p>
    <w:p w14:paraId="55FE06D0" w14:textId="181C98F4" w:rsidR="00D24E89" w:rsidRPr="00B537D7" w:rsidRDefault="000372EF" w:rsidP="00D24E89">
      <w:pPr>
        <w:pStyle w:val="box453040"/>
        <w:numPr>
          <w:ilvl w:val="0"/>
          <w:numId w:val="3"/>
        </w:numPr>
        <w:spacing w:before="120" w:beforeAutospacing="0" w:after="120" w:line="276" w:lineRule="auto"/>
        <w:jc w:val="both"/>
      </w:pPr>
      <w:r w:rsidRPr="00B537D7">
        <w:t xml:space="preserve">da će </w:t>
      </w:r>
      <w:r w:rsidR="00E14CFE" w:rsidRPr="00B537D7">
        <w:t>Vodeći partner</w:t>
      </w:r>
      <w:r w:rsidR="001C3FE6" w:rsidRPr="00B537D7">
        <w:t>/Partner</w:t>
      </w:r>
      <w:r w:rsidRPr="00B537D7">
        <w:t xml:space="preserve"> osigurati odgovarajuće administrativne kapacitete za provedbu </w:t>
      </w:r>
      <w:r w:rsidR="00BF2837" w:rsidRPr="00B537D7">
        <w:t>projekt</w:t>
      </w:r>
      <w:r w:rsidRPr="00B537D7">
        <w:t>a;</w:t>
      </w:r>
    </w:p>
    <w:p w14:paraId="0D584B88" w14:textId="376C8007" w:rsidR="00D24E89" w:rsidRPr="00B537D7" w:rsidRDefault="00D24E89" w:rsidP="00D24E89">
      <w:pPr>
        <w:pStyle w:val="box453040"/>
        <w:numPr>
          <w:ilvl w:val="0"/>
          <w:numId w:val="3"/>
        </w:numPr>
        <w:spacing w:before="120" w:beforeAutospacing="0" w:after="120" w:line="276" w:lineRule="auto"/>
        <w:jc w:val="both"/>
      </w:pPr>
      <w:r w:rsidRPr="00B537D7">
        <w:t xml:space="preserve">da su </w:t>
      </w:r>
      <w:r w:rsidR="00E14CFE" w:rsidRPr="00B537D7">
        <w:t>Vodeći partner</w:t>
      </w:r>
      <w:r w:rsidRPr="00B537D7">
        <w:t xml:space="preserve"> i Partner izravno odgovorni za pripremu, provedbu i dovršetak </w:t>
      </w:r>
      <w:r w:rsidR="00BF2837" w:rsidRPr="00B537D7">
        <w:t>projekt</w:t>
      </w:r>
      <w:r w:rsidRPr="00B537D7">
        <w:t>a u cijelosti</w:t>
      </w:r>
      <w:r w:rsidR="008843F2" w:rsidRPr="00B537D7">
        <w:t>;</w:t>
      </w:r>
    </w:p>
    <w:p w14:paraId="0F565E73" w14:textId="71A838F6" w:rsidR="000372EF" w:rsidRPr="00B537D7" w:rsidRDefault="000372EF" w:rsidP="000372EF">
      <w:pPr>
        <w:pStyle w:val="box453040"/>
        <w:numPr>
          <w:ilvl w:val="0"/>
          <w:numId w:val="3"/>
        </w:numPr>
        <w:spacing w:before="120" w:beforeAutospacing="0" w:after="120" w:line="276" w:lineRule="auto"/>
        <w:jc w:val="both"/>
      </w:pPr>
      <w:r w:rsidRPr="00B537D7">
        <w:t xml:space="preserve">da će </w:t>
      </w:r>
      <w:r w:rsidR="00E14CFE" w:rsidRPr="00B537D7">
        <w:t>Vodeći partner</w:t>
      </w:r>
      <w:r w:rsidR="001C3FE6" w:rsidRPr="00B537D7">
        <w:t>/Partner</w:t>
      </w:r>
      <w:r w:rsidRPr="00B537D7">
        <w:t xml:space="preserve"> osigurati održivost </w:t>
      </w:r>
      <w:r w:rsidR="00BF2837" w:rsidRPr="00B537D7">
        <w:t>projekt</w:t>
      </w:r>
      <w:r w:rsidRPr="00B537D7">
        <w:t xml:space="preserve">a i </w:t>
      </w:r>
      <w:r w:rsidR="00BF2837" w:rsidRPr="00B537D7">
        <w:t>projekt</w:t>
      </w:r>
      <w:r w:rsidRPr="00B537D7">
        <w:t xml:space="preserve">nih rezultata te trajnost </w:t>
      </w:r>
      <w:r w:rsidR="00BF2837" w:rsidRPr="00B537D7">
        <w:t>projekt</w:t>
      </w:r>
      <w:r w:rsidRPr="00B537D7">
        <w:t xml:space="preserve">a na način da se neposredni učinci i rezultati ulaganja ostvareni provedbom </w:t>
      </w:r>
      <w:r w:rsidR="00BF2837" w:rsidRPr="00B537D7">
        <w:t>projekt</w:t>
      </w:r>
      <w:r w:rsidRPr="00B537D7">
        <w:t>a očuvaju i koriste pod uvjetima pod kojima su odobreni;</w:t>
      </w:r>
    </w:p>
    <w:p w14:paraId="7F722489" w14:textId="307087E4" w:rsidR="000372EF" w:rsidRPr="00B537D7" w:rsidRDefault="000372EF" w:rsidP="000372EF">
      <w:pPr>
        <w:pStyle w:val="box453040"/>
        <w:numPr>
          <w:ilvl w:val="0"/>
          <w:numId w:val="3"/>
        </w:numPr>
        <w:spacing w:before="120" w:beforeAutospacing="0" w:after="120" w:line="276" w:lineRule="auto"/>
        <w:jc w:val="both"/>
      </w:pPr>
      <w:r w:rsidRPr="00B537D7">
        <w:t xml:space="preserve">da </w:t>
      </w:r>
      <w:r w:rsidR="00E14CFE" w:rsidRPr="00B537D7">
        <w:t>Vodeći partner</w:t>
      </w:r>
      <w:r w:rsidR="001C3FE6" w:rsidRPr="00B537D7">
        <w:t>/Partner</w:t>
      </w:r>
      <w:r w:rsidRPr="00B537D7">
        <w:t xml:space="preserve"> ima pravo provesti planirane zahvate na građevini i namjenom povezanim građevinama </w:t>
      </w:r>
      <w:r w:rsidR="00BF2837" w:rsidRPr="00B537D7">
        <w:t>projekt</w:t>
      </w:r>
      <w:r w:rsidRPr="00B537D7">
        <w:t>ne cjeline;</w:t>
      </w:r>
    </w:p>
    <w:p w14:paraId="58F095E7" w14:textId="531A46C0" w:rsidR="000372EF" w:rsidRPr="00B537D7" w:rsidRDefault="000372EF" w:rsidP="000372EF">
      <w:pPr>
        <w:pStyle w:val="Odlomakpopisa"/>
        <w:numPr>
          <w:ilvl w:val="0"/>
          <w:numId w:val="3"/>
        </w:numPr>
        <w:jc w:val="both"/>
        <w:rPr>
          <w:rFonts w:ascii="Times New Roman" w:eastAsia="Times New Roman" w:hAnsi="Times New Roman" w:cs="Times New Roman"/>
          <w:sz w:val="24"/>
          <w:szCs w:val="24"/>
        </w:rPr>
      </w:pPr>
      <w:r w:rsidRPr="00B537D7">
        <w:rPr>
          <w:rFonts w:ascii="Times New Roman" w:eastAsia="Times New Roman" w:hAnsi="Times New Roman" w:cs="Times New Roman"/>
          <w:sz w:val="24"/>
          <w:szCs w:val="24"/>
        </w:rPr>
        <w:t>da se daje suglasnost za prikupljanje osobnih podataka u svrhu provođenja postupka dodjele bespovratnih sredstava te u krajnosti i sklapanje Ugovora o dodjeli bespovratnih sredstava</w:t>
      </w:r>
      <w:r w:rsidR="008843F2" w:rsidRPr="00B537D7">
        <w:rPr>
          <w:rFonts w:ascii="Times New Roman" w:eastAsia="Times New Roman" w:hAnsi="Times New Roman" w:cs="Times New Roman"/>
          <w:sz w:val="24"/>
          <w:szCs w:val="24"/>
        </w:rPr>
        <w:t>;</w:t>
      </w:r>
    </w:p>
    <w:p w14:paraId="20B39BC2" w14:textId="637F9A93" w:rsidR="000372EF" w:rsidRPr="00B537D7" w:rsidRDefault="000372EF" w:rsidP="000372EF">
      <w:pPr>
        <w:pStyle w:val="box453040"/>
        <w:numPr>
          <w:ilvl w:val="0"/>
          <w:numId w:val="3"/>
        </w:numPr>
        <w:spacing w:before="120" w:beforeAutospacing="0" w:after="120" w:line="276" w:lineRule="auto"/>
        <w:jc w:val="both"/>
      </w:pPr>
      <w:r w:rsidRPr="00B537D7">
        <w:t xml:space="preserve">da </w:t>
      </w:r>
      <w:r w:rsidRPr="00B537D7">
        <w:rPr>
          <w:bCs/>
          <w:iCs/>
        </w:rPr>
        <w:t>osnovne</w:t>
      </w:r>
      <w:r w:rsidRPr="00B537D7">
        <w:t xml:space="preserve"> informacije </w:t>
      </w:r>
      <w:r w:rsidR="00D24E89" w:rsidRPr="00B537D7">
        <w:t xml:space="preserve">o </w:t>
      </w:r>
      <w:r w:rsidR="00BF2837" w:rsidRPr="00B537D7">
        <w:t>projekt</w:t>
      </w:r>
      <w:r w:rsidR="00D24E89" w:rsidRPr="00B537D7">
        <w:t xml:space="preserve">nom prijedlogu (naziv </w:t>
      </w:r>
      <w:r w:rsidR="00E14CFE" w:rsidRPr="00B537D7">
        <w:t>Vodećeg partnera</w:t>
      </w:r>
      <w:r w:rsidRPr="00B537D7">
        <w:t xml:space="preserve">, </w:t>
      </w:r>
      <w:r w:rsidR="00D24E89" w:rsidRPr="00B537D7">
        <w:t xml:space="preserve">naziv Partnera, </w:t>
      </w:r>
      <w:r w:rsidRPr="00B537D7">
        <w:t xml:space="preserve">naziv </w:t>
      </w:r>
      <w:r w:rsidR="00BF2837" w:rsidRPr="00B537D7">
        <w:t>projekt</w:t>
      </w:r>
      <w:r w:rsidRPr="00B537D7">
        <w:t xml:space="preserve">a, sažetak </w:t>
      </w:r>
      <w:r w:rsidR="00BF2837" w:rsidRPr="00B537D7">
        <w:t>projekt</w:t>
      </w:r>
      <w:r w:rsidRPr="00B537D7">
        <w:t xml:space="preserve">a, jedinstveni broj prijave i zatraženi iznos) mogu biti objavljene na mrežnim stranicama </w:t>
      </w:r>
      <w:r w:rsidR="001C3FE6" w:rsidRPr="00B537D7">
        <w:t xml:space="preserve">Ministarstva </w:t>
      </w:r>
      <w:r w:rsidR="00442F51" w:rsidRPr="00B537D7">
        <w:t>zaštite okoliša i zelene tranzicije</w:t>
      </w:r>
      <w:r w:rsidRPr="00B537D7">
        <w:t>.</w:t>
      </w:r>
    </w:p>
    <w:p w14:paraId="256B16FA" w14:textId="4DD52EA3" w:rsidR="000372EF" w:rsidRPr="00B537D7" w:rsidRDefault="000372EF" w:rsidP="000372EF">
      <w:pPr>
        <w:spacing w:before="120" w:after="120"/>
        <w:jc w:val="both"/>
        <w:rPr>
          <w:sz w:val="24"/>
          <w:szCs w:val="24"/>
        </w:rPr>
      </w:pPr>
      <w:r w:rsidRPr="00B537D7">
        <w:rPr>
          <w:b/>
          <w:sz w:val="24"/>
          <w:szCs w:val="24"/>
        </w:rPr>
        <w:t>Pod kaznenom i materijalnom odgovornošću</w:t>
      </w:r>
      <w:r w:rsidRPr="00B537D7">
        <w:rPr>
          <w:sz w:val="24"/>
          <w:szCs w:val="24"/>
        </w:rPr>
        <w:t xml:space="preserve">, u svoje ime i u ime </w:t>
      </w:r>
      <w:r w:rsidR="00E14CFE" w:rsidRPr="00B537D7">
        <w:rPr>
          <w:sz w:val="24"/>
          <w:szCs w:val="24"/>
        </w:rPr>
        <w:t>Vodećeg partnera</w:t>
      </w:r>
      <w:r w:rsidR="001C3FE6" w:rsidRPr="00B537D7">
        <w:rPr>
          <w:sz w:val="24"/>
          <w:szCs w:val="24"/>
        </w:rPr>
        <w:t xml:space="preserve">/Partnera </w:t>
      </w:r>
      <w:r w:rsidRPr="00B537D7">
        <w:rPr>
          <w:sz w:val="24"/>
          <w:szCs w:val="24"/>
        </w:rPr>
        <w:t xml:space="preserve">potvrđujem da sam kao </w:t>
      </w:r>
      <w:r w:rsidR="00E14CFE" w:rsidRPr="00B537D7">
        <w:rPr>
          <w:sz w:val="24"/>
          <w:szCs w:val="24"/>
        </w:rPr>
        <w:t>Vodeći partner</w:t>
      </w:r>
      <w:r w:rsidR="001C3FE6" w:rsidRPr="00B537D7">
        <w:rPr>
          <w:sz w:val="24"/>
          <w:szCs w:val="24"/>
        </w:rPr>
        <w:t>/Partner</w:t>
      </w:r>
      <w:r w:rsidRPr="00B537D7">
        <w:rPr>
          <w:sz w:val="24"/>
          <w:szCs w:val="24"/>
        </w:rPr>
        <w:t xml:space="preserve"> i kao po zakonu ovlaštena osoba za zastupanje </w:t>
      </w:r>
      <w:r w:rsidR="00E14CFE" w:rsidRPr="00B537D7">
        <w:rPr>
          <w:sz w:val="24"/>
          <w:szCs w:val="24"/>
        </w:rPr>
        <w:t>Vodeć</w:t>
      </w:r>
      <w:r w:rsidR="005D3C36" w:rsidRPr="00B537D7">
        <w:rPr>
          <w:sz w:val="24"/>
          <w:szCs w:val="24"/>
        </w:rPr>
        <w:t xml:space="preserve">eg </w:t>
      </w:r>
      <w:r w:rsidR="00E14CFE" w:rsidRPr="00B537D7">
        <w:rPr>
          <w:sz w:val="24"/>
          <w:szCs w:val="24"/>
        </w:rPr>
        <w:t>partner</w:t>
      </w:r>
      <w:r w:rsidR="001C3FE6" w:rsidRPr="00B537D7">
        <w:rPr>
          <w:sz w:val="24"/>
          <w:szCs w:val="24"/>
        </w:rPr>
        <w:t>/Partnera</w:t>
      </w:r>
      <w:r w:rsidRPr="00B537D7">
        <w:rPr>
          <w:sz w:val="24"/>
          <w:szCs w:val="24"/>
        </w:rPr>
        <w:t xml:space="preserve"> svjestan da će se </w:t>
      </w:r>
      <w:r w:rsidRPr="00B537D7">
        <w:rPr>
          <w:b/>
          <w:sz w:val="24"/>
          <w:szCs w:val="24"/>
        </w:rPr>
        <w:t xml:space="preserve">u slučaju lažne izjave </w:t>
      </w:r>
      <w:r w:rsidRPr="00B537D7">
        <w:rPr>
          <w:sz w:val="24"/>
          <w:szCs w:val="24"/>
        </w:rPr>
        <w:t>ili</w:t>
      </w:r>
      <w:r w:rsidRPr="00B537D7">
        <w:rPr>
          <w:b/>
          <w:sz w:val="24"/>
          <w:szCs w:val="24"/>
        </w:rPr>
        <w:t xml:space="preserve"> lažnih podataka</w:t>
      </w:r>
      <w:r w:rsidRPr="00B537D7">
        <w:rPr>
          <w:sz w:val="24"/>
          <w:szCs w:val="24"/>
        </w:rPr>
        <w:t xml:space="preserve"> primijeniti za to propisane kazne i sankcije.</w:t>
      </w:r>
    </w:p>
    <w:p w14:paraId="185D42D3" w14:textId="77777777" w:rsidR="00D24E89" w:rsidRPr="00B537D7" w:rsidRDefault="00D24E89" w:rsidP="000372EF">
      <w:pPr>
        <w:spacing w:before="120" w:after="120"/>
        <w:jc w:val="both"/>
        <w:rPr>
          <w:sz w:val="24"/>
          <w:szCs w:val="24"/>
        </w:rPr>
      </w:pPr>
    </w:p>
    <w:tbl>
      <w:tblPr>
        <w:tblStyle w:val="Reetkatablice"/>
        <w:tblW w:w="0" w:type="auto"/>
        <w:tblLook w:val="04A0" w:firstRow="1" w:lastRow="0" w:firstColumn="1" w:lastColumn="0" w:noHBand="0" w:noVBand="1"/>
      </w:tblPr>
      <w:tblGrid>
        <w:gridCol w:w="9062"/>
      </w:tblGrid>
      <w:tr w:rsidR="000372EF" w:rsidRPr="00B537D7" w14:paraId="24FA582F" w14:textId="77777777" w:rsidTr="009C7D00">
        <w:tc>
          <w:tcPr>
            <w:tcW w:w="9062" w:type="dxa"/>
          </w:tcPr>
          <w:p w14:paraId="4CD94F80" w14:textId="77777777" w:rsidR="000372EF" w:rsidRPr="00B537D7" w:rsidRDefault="000372EF" w:rsidP="009C7D00">
            <w:pPr>
              <w:spacing w:before="120" w:after="120"/>
              <w:rPr>
                <w:sz w:val="24"/>
                <w:szCs w:val="24"/>
              </w:rPr>
            </w:pPr>
            <w:r w:rsidRPr="00B537D7">
              <w:rPr>
                <w:sz w:val="24"/>
                <w:szCs w:val="24"/>
              </w:rPr>
              <w:t xml:space="preserve">U  &lt; </w:t>
            </w:r>
            <w:r w:rsidRPr="00B537D7">
              <w:rPr>
                <w:i/>
                <w:sz w:val="24"/>
                <w:szCs w:val="24"/>
              </w:rPr>
              <w:t xml:space="preserve">umetnuti  mjesto  </w:t>
            </w:r>
            <w:r w:rsidRPr="00B537D7">
              <w:rPr>
                <w:sz w:val="24"/>
                <w:szCs w:val="24"/>
              </w:rPr>
              <w:t xml:space="preserve">&gt;, dana  &lt; </w:t>
            </w:r>
            <w:r w:rsidRPr="00B537D7">
              <w:rPr>
                <w:i/>
                <w:sz w:val="24"/>
                <w:szCs w:val="24"/>
              </w:rPr>
              <w:t>umetnuti</w:t>
            </w:r>
            <w:r w:rsidRPr="00B537D7">
              <w:rPr>
                <w:sz w:val="24"/>
                <w:szCs w:val="24"/>
              </w:rPr>
              <w:t xml:space="preserve">  </w:t>
            </w:r>
            <w:r w:rsidRPr="00B537D7">
              <w:rPr>
                <w:i/>
                <w:sz w:val="24"/>
                <w:szCs w:val="24"/>
              </w:rPr>
              <w:t xml:space="preserve">datum </w:t>
            </w:r>
            <w:r w:rsidRPr="00B537D7">
              <w:rPr>
                <w:sz w:val="24"/>
                <w:szCs w:val="24"/>
              </w:rPr>
              <w:t>&gt; 20 &lt; umetnuti  godinu).</w:t>
            </w:r>
          </w:p>
          <w:p w14:paraId="47CBB9D7" w14:textId="7CA73186" w:rsidR="000372EF" w:rsidRPr="00B537D7" w:rsidRDefault="001B1F51" w:rsidP="009C7D00">
            <w:pPr>
              <w:spacing w:before="120" w:after="120"/>
              <w:rPr>
                <w:sz w:val="24"/>
                <w:szCs w:val="24"/>
              </w:rPr>
            </w:pPr>
            <w:r w:rsidRPr="00B537D7">
              <w:rPr>
                <w:sz w:val="24"/>
                <w:szCs w:val="24"/>
              </w:rPr>
              <w:t>Vodeći partner</w:t>
            </w:r>
            <w:r w:rsidR="001C3FE6" w:rsidRPr="00B537D7">
              <w:rPr>
                <w:sz w:val="24"/>
                <w:szCs w:val="24"/>
              </w:rPr>
              <w:t xml:space="preserve">/Partner </w:t>
            </w:r>
            <w:r w:rsidR="000372EF" w:rsidRPr="00B537D7">
              <w:rPr>
                <w:sz w:val="24"/>
                <w:szCs w:val="24"/>
              </w:rPr>
              <w:t xml:space="preserve"> &lt;  </w:t>
            </w:r>
            <w:r w:rsidR="000372EF" w:rsidRPr="00B537D7">
              <w:rPr>
                <w:i/>
                <w:sz w:val="24"/>
                <w:szCs w:val="24"/>
              </w:rPr>
              <w:t xml:space="preserve">ili umetnuti, ako je primjenjivo - osoba po zakonu ovlaštena za zastupanje </w:t>
            </w:r>
            <w:r w:rsidR="005461A1" w:rsidRPr="00B537D7">
              <w:rPr>
                <w:i/>
                <w:sz w:val="24"/>
                <w:szCs w:val="24"/>
              </w:rPr>
              <w:t>Vodeći partner</w:t>
            </w:r>
            <w:r w:rsidR="00D24E89" w:rsidRPr="00B537D7">
              <w:rPr>
                <w:i/>
                <w:sz w:val="24"/>
                <w:szCs w:val="24"/>
              </w:rPr>
              <w:t>/Partner</w:t>
            </w:r>
            <w:r w:rsidR="000372EF" w:rsidRPr="00B537D7">
              <w:rPr>
                <w:i/>
                <w:sz w:val="24"/>
                <w:szCs w:val="24"/>
              </w:rPr>
              <w:t xml:space="preserve"> </w:t>
            </w:r>
            <w:r w:rsidR="000372EF" w:rsidRPr="00B537D7">
              <w:rPr>
                <w:sz w:val="24"/>
                <w:szCs w:val="24"/>
              </w:rPr>
              <w:t>&gt;</w:t>
            </w:r>
          </w:p>
          <w:p w14:paraId="6DA54CDD" w14:textId="77777777" w:rsidR="000372EF" w:rsidRPr="00B537D7" w:rsidRDefault="000372EF" w:rsidP="009C7D00">
            <w:pPr>
              <w:spacing w:before="120" w:after="120"/>
              <w:rPr>
                <w:sz w:val="24"/>
                <w:szCs w:val="24"/>
              </w:rPr>
            </w:pPr>
            <w:r w:rsidRPr="00B537D7">
              <w:rPr>
                <w:sz w:val="24"/>
                <w:szCs w:val="24"/>
              </w:rPr>
              <w:t xml:space="preserve">Funkcija &lt;  </w:t>
            </w:r>
            <w:r w:rsidRPr="00B537D7">
              <w:rPr>
                <w:i/>
                <w:sz w:val="24"/>
                <w:szCs w:val="24"/>
              </w:rPr>
              <w:t xml:space="preserve">umetnuti </w:t>
            </w:r>
            <w:r w:rsidRPr="00B537D7">
              <w:rPr>
                <w:sz w:val="24"/>
                <w:szCs w:val="24"/>
              </w:rPr>
              <w:t>&gt;</w:t>
            </w:r>
          </w:p>
          <w:p w14:paraId="7982995E" w14:textId="77777777" w:rsidR="000372EF" w:rsidRPr="00B537D7" w:rsidRDefault="000372EF" w:rsidP="009C7D00">
            <w:pPr>
              <w:spacing w:before="120" w:after="120"/>
              <w:rPr>
                <w:sz w:val="24"/>
                <w:szCs w:val="24"/>
              </w:rPr>
            </w:pPr>
            <w:r w:rsidRPr="00B537D7">
              <w:rPr>
                <w:sz w:val="24"/>
                <w:szCs w:val="24"/>
              </w:rPr>
              <w:t xml:space="preserve">Potpis &lt;  </w:t>
            </w:r>
            <w:r w:rsidRPr="00B537D7">
              <w:rPr>
                <w:i/>
                <w:sz w:val="24"/>
                <w:szCs w:val="24"/>
              </w:rPr>
              <w:t xml:space="preserve">umetnuti ime i prezime </w:t>
            </w:r>
            <w:r w:rsidRPr="00B537D7">
              <w:rPr>
                <w:sz w:val="24"/>
                <w:szCs w:val="24"/>
              </w:rPr>
              <w:t xml:space="preserve">&gt; i pečat &lt;  </w:t>
            </w:r>
            <w:r w:rsidRPr="00B537D7">
              <w:rPr>
                <w:i/>
                <w:sz w:val="24"/>
                <w:szCs w:val="24"/>
              </w:rPr>
              <w:t xml:space="preserve">umetnuti </w:t>
            </w:r>
            <w:r w:rsidRPr="00B537D7">
              <w:rPr>
                <w:sz w:val="24"/>
                <w:szCs w:val="24"/>
              </w:rPr>
              <w:t>&gt;</w:t>
            </w:r>
          </w:p>
          <w:p w14:paraId="22429852" w14:textId="77777777" w:rsidR="000372EF" w:rsidRPr="00B537D7" w:rsidRDefault="000372EF" w:rsidP="009C7D00">
            <w:pPr>
              <w:rPr>
                <w:sz w:val="24"/>
                <w:szCs w:val="24"/>
              </w:rPr>
            </w:pPr>
          </w:p>
          <w:p w14:paraId="6FDA4E4A" w14:textId="77777777" w:rsidR="000372EF" w:rsidRPr="00B537D7" w:rsidRDefault="000372EF" w:rsidP="009C7D00">
            <w:pPr>
              <w:rPr>
                <w:sz w:val="24"/>
                <w:szCs w:val="24"/>
              </w:rPr>
            </w:pPr>
          </w:p>
        </w:tc>
      </w:tr>
    </w:tbl>
    <w:p w14:paraId="3315BABF" w14:textId="77777777" w:rsidR="000372EF" w:rsidRPr="00B537D7" w:rsidRDefault="000372EF" w:rsidP="009F7872">
      <w:pPr>
        <w:pStyle w:val="Tijeloteksta"/>
        <w:spacing w:line="276" w:lineRule="auto"/>
        <w:jc w:val="center"/>
        <w:rPr>
          <w:b/>
          <w:sz w:val="24"/>
          <w:szCs w:val="24"/>
        </w:rPr>
      </w:pPr>
    </w:p>
    <w:p w14:paraId="63AA09A7" w14:textId="77777777" w:rsidR="009F7872" w:rsidRPr="00B537D7" w:rsidRDefault="009F7872" w:rsidP="009F7872">
      <w:pPr>
        <w:pStyle w:val="Tijeloteksta"/>
        <w:spacing w:line="276" w:lineRule="auto"/>
        <w:jc w:val="center"/>
        <w:rPr>
          <w:b/>
          <w:sz w:val="24"/>
          <w:szCs w:val="24"/>
        </w:rPr>
      </w:pPr>
    </w:p>
    <w:p w14:paraId="0D412476" w14:textId="77777777" w:rsidR="00442F51" w:rsidRPr="00B537D7" w:rsidRDefault="00442F51">
      <w:pPr>
        <w:rPr>
          <w:sz w:val="24"/>
          <w:szCs w:val="24"/>
        </w:rPr>
      </w:pPr>
    </w:p>
    <w:sectPr w:rsidR="00442F51" w:rsidRPr="00B537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4B83" w14:textId="77777777" w:rsidR="00441E2A" w:rsidRDefault="00441E2A" w:rsidP="000372EF">
      <w:r>
        <w:separator/>
      </w:r>
    </w:p>
  </w:endnote>
  <w:endnote w:type="continuationSeparator" w:id="0">
    <w:p w14:paraId="4FB11CBB" w14:textId="77777777" w:rsidR="00441E2A" w:rsidRDefault="00441E2A" w:rsidP="0003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F178" w14:textId="77777777" w:rsidR="00441E2A" w:rsidRDefault="00441E2A" w:rsidP="000372EF">
      <w:r>
        <w:separator/>
      </w:r>
    </w:p>
  </w:footnote>
  <w:footnote w:type="continuationSeparator" w:id="0">
    <w:p w14:paraId="1D92B0B7" w14:textId="77777777" w:rsidR="00441E2A" w:rsidRDefault="00441E2A" w:rsidP="000372EF">
      <w:r>
        <w:continuationSeparator/>
      </w:r>
    </w:p>
  </w:footnote>
  <w:footnote w:id="1">
    <w:p w14:paraId="285FE72A" w14:textId="06B53D61" w:rsidR="000372EF" w:rsidRPr="000D40ED" w:rsidRDefault="000372EF" w:rsidP="000372EF">
      <w:pPr>
        <w:contextualSpacing/>
        <w:jc w:val="both"/>
        <w:rPr>
          <w:sz w:val="16"/>
          <w:szCs w:val="16"/>
        </w:rPr>
      </w:pPr>
      <w:r w:rsidRPr="000D40ED">
        <w:rPr>
          <w:rStyle w:val="Referencafusnote"/>
        </w:rPr>
        <w:footnoteRef/>
      </w:r>
      <w:r w:rsidRPr="000D40ED">
        <w:t xml:space="preserve"> </w:t>
      </w:r>
      <w:r w:rsidRPr="000D40ED">
        <w:rPr>
          <w:sz w:val="16"/>
          <w:szCs w:val="16"/>
        </w:rPr>
        <w:t xml:space="preserve">Upisati puni naziv, </w:t>
      </w:r>
      <w:r w:rsidR="00BF2837" w:rsidRPr="000D40ED">
        <w:rPr>
          <w:sz w:val="16"/>
          <w:szCs w:val="16"/>
        </w:rPr>
        <w:t>J</w:t>
      </w:r>
      <w:r w:rsidRPr="000D40ED">
        <w:rPr>
          <w:sz w:val="16"/>
          <w:szCs w:val="16"/>
        </w:rPr>
        <w:t>IB</w:t>
      </w:r>
      <w:r w:rsidR="00E844B2" w:rsidRPr="000D40ED">
        <w:t xml:space="preserve"> </w:t>
      </w:r>
      <w:r w:rsidR="00E844B2" w:rsidRPr="000D40ED">
        <w:rPr>
          <w:sz w:val="16"/>
          <w:szCs w:val="16"/>
        </w:rPr>
        <w:t>ili drugi identifikacijski broj/kod</w:t>
      </w:r>
      <w:r w:rsidRPr="000D40ED">
        <w:rPr>
          <w:sz w:val="16"/>
          <w:szCs w:val="16"/>
        </w:rPr>
        <w:t xml:space="preserve"> i adresu </w:t>
      </w:r>
      <w:r w:rsidR="006B2F0D" w:rsidRPr="000D40ED">
        <w:rPr>
          <w:sz w:val="16"/>
          <w:szCs w:val="16"/>
        </w:rPr>
        <w:t>Vodećeg partnera</w:t>
      </w:r>
      <w:r w:rsidRPr="000D40ED">
        <w:rPr>
          <w:sz w:val="16"/>
          <w:szCs w:val="16"/>
        </w:rPr>
        <w:t>/Partnera</w:t>
      </w:r>
    </w:p>
  </w:footnote>
  <w:footnote w:id="2">
    <w:p w14:paraId="0233F786" w14:textId="77777777" w:rsidR="000372EF" w:rsidRPr="000D40ED" w:rsidRDefault="000372EF" w:rsidP="000372EF">
      <w:pPr>
        <w:pStyle w:val="Tekstfusnote"/>
        <w:jc w:val="both"/>
        <w:rPr>
          <w:rFonts w:ascii="Times New Roman" w:hAnsi="Times New Roman"/>
          <w:sz w:val="16"/>
          <w:szCs w:val="16"/>
        </w:rPr>
      </w:pPr>
      <w:r w:rsidRPr="000D40ED">
        <w:rPr>
          <w:rStyle w:val="Referencafusnote"/>
          <w:rFonts w:ascii="Times New Roman" w:hAnsi="Times New Roman"/>
        </w:rPr>
        <w:footnoteRef/>
      </w:r>
      <w:r w:rsidRPr="000D40ED">
        <w:rPr>
          <w:rFonts w:ascii="Times New Roman" w:hAnsi="Times New Roman"/>
        </w:rPr>
        <w:t xml:space="preserve"> </w:t>
      </w:r>
      <w:r w:rsidRPr="000D40ED">
        <w:rPr>
          <w:rFonts w:ascii="Times New Roman" w:hAnsi="Times New Roman"/>
          <w:sz w:val="16"/>
          <w:szCs w:val="16"/>
        </w:rPr>
        <w:t>Profesionalni propust predstavlja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14:paraId="1EAB8B2D" w14:textId="77777777" w:rsidR="000372EF" w:rsidRPr="000D40ED" w:rsidRDefault="000372EF" w:rsidP="000372EF">
      <w:pPr>
        <w:pStyle w:val="Tekstfusnote"/>
        <w:jc w:val="both"/>
        <w:rPr>
          <w:rFonts w:ascii="Times New Roman" w:hAnsi="Times New Roman"/>
          <w:sz w:val="16"/>
          <w:szCs w:val="16"/>
        </w:rPr>
      </w:pPr>
      <w:r w:rsidRPr="000D40ED">
        <w:rPr>
          <w:rStyle w:val="Referencafusnote"/>
          <w:rFonts w:ascii="Times New Roman" w:hAnsi="Times New Roman"/>
        </w:rPr>
        <w:footnoteRef/>
      </w:r>
      <w:r w:rsidRPr="000D40ED">
        <w:rPr>
          <w:rFonts w:ascii="Times New Roman" w:hAnsi="Times New Roman"/>
        </w:rPr>
        <w:t xml:space="preserve"> </w:t>
      </w:r>
      <w:r w:rsidRPr="000D40ED">
        <w:rPr>
          <w:rFonts w:ascii="Times New Roman" w:hAnsi="Times New Roman"/>
          <w:sz w:val="16"/>
          <w:szCs w:val="16"/>
        </w:rPr>
        <w:t>Teško kršenje ugovora je kršenje ugovora u pogledu kojeg je nadležno tijelo izvršilo jednostrani raskid te je zatražen povrat cjelokupnog iznosa dodijeljenih sredstava, a radi se o sredstvima čiji povrat je po navedenoj osnovi zatražen u odnosu na bilo koji postupak dodjele bespovratnih sredstava iz bilo kojeg fonda EU.</w:t>
      </w:r>
    </w:p>
  </w:footnote>
  <w:footnote w:id="4">
    <w:p w14:paraId="3606F95E" w14:textId="77777777" w:rsidR="000372EF" w:rsidRDefault="000372EF" w:rsidP="000372EF">
      <w:pPr>
        <w:pStyle w:val="Tekstfusnote"/>
        <w:jc w:val="both"/>
      </w:pPr>
      <w:r w:rsidRPr="000D40ED">
        <w:rPr>
          <w:rStyle w:val="Referencafusnote"/>
          <w:rFonts w:ascii="Times New Roman" w:hAnsi="Times New Roman"/>
        </w:rPr>
        <w:footnoteRef/>
      </w:r>
      <w:r w:rsidRPr="000D40ED">
        <w:rPr>
          <w:rFonts w:ascii="Times New Roman" w:hAnsi="Times New Roman"/>
        </w:rPr>
        <w:t xml:space="preserve"> </w:t>
      </w:r>
      <w:r w:rsidRPr="000D40ED">
        <w:rPr>
          <w:rFonts w:ascii="Times New Roman" w:hAnsi="Times New Roman"/>
          <w:sz w:val="16"/>
          <w:szCs w:val="16"/>
        </w:rPr>
        <w:t>Općenito, radi se o situaciji u kojoj se dolazi u priliku svojom odlukom ili drugim djelovanjem pogodovati sebi ili sebi bliskim osobama, društvenim skupinama i organizacijama.</w:t>
      </w:r>
      <w:r w:rsidRPr="002D22FF">
        <w:rPr>
          <w:rFonts w:ascii="Gill Sans MT" w:hAnsi="Gill Sans MT"/>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9A30CEB"/>
    <w:multiLevelType w:val="hybridMultilevel"/>
    <w:tmpl w:val="D4F660C4"/>
    <w:lvl w:ilvl="0" w:tplc="083C5136">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68F97014"/>
    <w:multiLevelType w:val="hybridMultilevel"/>
    <w:tmpl w:val="2F343BB8"/>
    <w:lvl w:ilvl="0" w:tplc="F42CF4AC">
      <w:start w:val="3"/>
      <w:numFmt w:val="bullet"/>
      <w:lvlText w:val="-"/>
      <w:lvlJc w:val="left"/>
      <w:pPr>
        <w:ind w:left="498" w:hanging="360"/>
      </w:pPr>
      <w:rPr>
        <w:rFonts w:ascii="Times New Roman" w:eastAsia="Times New Roman" w:hAnsi="Times New Roman" w:cs="Times New Roman" w:hint="default"/>
      </w:rPr>
    </w:lvl>
    <w:lvl w:ilvl="1" w:tplc="041A0003">
      <w:start w:val="1"/>
      <w:numFmt w:val="bullet"/>
      <w:lvlText w:val="o"/>
      <w:lvlJc w:val="left"/>
      <w:pPr>
        <w:ind w:left="1218" w:hanging="360"/>
      </w:pPr>
      <w:rPr>
        <w:rFonts w:ascii="Courier New" w:hAnsi="Courier New" w:cs="Courier New" w:hint="default"/>
      </w:rPr>
    </w:lvl>
    <w:lvl w:ilvl="2" w:tplc="041A0005" w:tentative="1">
      <w:start w:val="1"/>
      <w:numFmt w:val="bullet"/>
      <w:lvlText w:val=""/>
      <w:lvlJc w:val="left"/>
      <w:pPr>
        <w:ind w:left="1938" w:hanging="360"/>
      </w:pPr>
      <w:rPr>
        <w:rFonts w:ascii="Wingdings" w:hAnsi="Wingdings" w:hint="default"/>
      </w:rPr>
    </w:lvl>
    <w:lvl w:ilvl="3" w:tplc="041A0001" w:tentative="1">
      <w:start w:val="1"/>
      <w:numFmt w:val="bullet"/>
      <w:lvlText w:val=""/>
      <w:lvlJc w:val="left"/>
      <w:pPr>
        <w:ind w:left="2658" w:hanging="360"/>
      </w:pPr>
      <w:rPr>
        <w:rFonts w:ascii="Symbol" w:hAnsi="Symbol" w:hint="default"/>
      </w:rPr>
    </w:lvl>
    <w:lvl w:ilvl="4" w:tplc="041A0003" w:tentative="1">
      <w:start w:val="1"/>
      <w:numFmt w:val="bullet"/>
      <w:lvlText w:val="o"/>
      <w:lvlJc w:val="left"/>
      <w:pPr>
        <w:ind w:left="3378" w:hanging="360"/>
      </w:pPr>
      <w:rPr>
        <w:rFonts w:ascii="Courier New" w:hAnsi="Courier New" w:cs="Courier New" w:hint="default"/>
      </w:rPr>
    </w:lvl>
    <w:lvl w:ilvl="5" w:tplc="041A0005" w:tentative="1">
      <w:start w:val="1"/>
      <w:numFmt w:val="bullet"/>
      <w:lvlText w:val=""/>
      <w:lvlJc w:val="left"/>
      <w:pPr>
        <w:ind w:left="4098" w:hanging="360"/>
      </w:pPr>
      <w:rPr>
        <w:rFonts w:ascii="Wingdings" w:hAnsi="Wingdings" w:hint="default"/>
      </w:rPr>
    </w:lvl>
    <w:lvl w:ilvl="6" w:tplc="041A0001" w:tentative="1">
      <w:start w:val="1"/>
      <w:numFmt w:val="bullet"/>
      <w:lvlText w:val=""/>
      <w:lvlJc w:val="left"/>
      <w:pPr>
        <w:ind w:left="4818" w:hanging="360"/>
      </w:pPr>
      <w:rPr>
        <w:rFonts w:ascii="Symbol" w:hAnsi="Symbol" w:hint="default"/>
      </w:rPr>
    </w:lvl>
    <w:lvl w:ilvl="7" w:tplc="041A0003" w:tentative="1">
      <w:start w:val="1"/>
      <w:numFmt w:val="bullet"/>
      <w:lvlText w:val="o"/>
      <w:lvlJc w:val="left"/>
      <w:pPr>
        <w:ind w:left="5538" w:hanging="360"/>
      </w:pPr>
      <w:rPr>
        <w:rFonts w:ascii="Courier New" w:hAnsi="Courier New" w:cs="Courier New" w:hint="default"/>
      </w:rPr>
    </w:lvl>
    <w:lvl w:ilvl="8" w:tplc="041A0005" w:tentative="1">
      <w:start w:val="1"/>
      <w:numFmt w:val="bullet"/>
      <w:lvlText w:val=""/>
      <w:lvlJc w:val="left"/>
      <w:pPr>
        <w:ind w:left="6258" w:hanging="360"/>
      </w:pPr>
      <w:rPr>
        <w:rFonts w:ascii="Wingdings" w:hAnsi="Wingdings" w:hint="default"/>
      </w:rPr>
    </w:lvl>
  </w:abstractNum>
  <w:abstractNum w:abstractNumId="3" w15:restartNumberingAfterBreak="0">
    <w:nsid w:val="6F7D510C"/>
    <w:multiLevelType w:val="hybridMultilevel"/>
    <w:tmpl w:val="8932EBE6"/>
    <w:lvl w:ilvl="0" w:tplc="1C88F21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88279088">
    <w:abstractNumId w:val="2"/>
  </w:num>
  <w:num w:numId="2" w16cid:durableId="854465864">
    <w:abstractNumId w:val="1"/>
  </w:num>
  <w:num w:numId="3" w16cid:durableId="9422273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81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9E"/>
    <w:rsid w:val="000247E2"/>
    <w:rsid w:val="000372EF"/>
    <w:rsid w:val="00091C32"/>
    <w:rsid w:val="000A7062"/>
    <w:rsid w:val="000D40ED"/>
    <w:rsid w:val="000F4EA5"/>
    <w:rsid w:val="0019069F"/>
    <w:rsid w:val="001B0197"/>
    <w:rsid w:val="001B1F51"/>
    <w:rsid w:val="001C3FE6"/>
    <w:rsid w:val="001E5378"/>
    <w:rsid w:val="001F705A"/>
    <w:rsid w:val="00210046"/>
    <w:rsid w:val="002E69DC"/>
    <w:rsid w:val="0030701C"/>
    <w:rsid w:val="00385F43"/>
    <w:rsid w:val="003F6E4D"/>
    <w:rsid w:val="004255EE"/>
    <w:rsid w:val="0043053D"/>
    <w:rsid w:val="00441E2A"/>
    <w:rsid w:val="00442F51"/>
    <w:rsid w:val="00445D89"/>
    <w:rsid w:val="00460234"/>
    <w:rsid w:val="004A1007"/>
    <w:rsid w:val="005461A1"/>
    <w:rsid w:val="005A2E9B"/>
    <w:rsid w:val="005B0113"/>
    <w:rsid w:val="005D2449"/>
    <w:rsid w:val="005D3C36"/>
    <w:rsid w:val="00666BD5"/>
    <w:rsid w:val="00667A4D"/>
    <w:rsid w:val="006A022C"/>
    <w:rsid w:val="006B2F0D"/>
    <w:rsid w:val="006C6B67"/>
    <w:rsid w:val="00827D9E"/>
    <w:rsid w:val="00843A83"/>
    <w:rsid w:val="00861D8F"/>
    <w:rsid w:val="008843F2"/>
    <w:rsid w:val="008A653C"/>
    <w:rsid w:val="009E787D"/>
    <w:rsid w:val="009F7872"/>
    <w:rsid w:val="00AF745B"/>
    <w:rsid w:val="00B537D7"/>
    <w:rsid w:val="00B608B6"/>
    <w:rsid w:val="00B60B39"/>
    <w:rsid w:val="00B72F4E"/>
    <w:rsid w:val="00BF2837"/>
    <w:rsid w:val="00C067C3"/>
    <w:rsid w:val="00C3586E"/>
    <w:rsid w:val="00C80367"/>
    <w:rsid w:val="00CB274E"/>
    <w:rsid w:val="00CE71F1"/>
    <w:rsid w:val="00D24E89"/>
    <w:rsid w:val="00DE4CFC"/>
    <w:rsid w:val="00DF1D0A"/>
    <w:rsid w:val="00E14CFE"/>
    <w:rsid w:val="00E23111"/>
    <w:rsid w:val="00E844B2"/>
    <w:rsid w:val="00E94321"/>
    <w:rsid w:val="00EB1C3A"/>
    <w:rsid w:val="00EC0444"/>
    <w:rsid w:val="00EF410A"/>
    <w:rsid w:val="00F253EA"/>
    <w:rsid w:val="00F82C8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7B45"/>
  <w15:docId w15:val="{4855EC9E-5CD1-42A9-B701-EF51DABC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7872"/>
    <w:pPr>
      <w:widowControl w:val="0"/>
      <w:autoSpaceDE w:val="0"/>
      <w:autoSpaceDN w:val="0"/>
      <w:spacing w:after="0" w:line="240" w:lineRule="auto"/>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9F7872"/>
    <w:rPr>
      <w:sz w:val="20"/>
      <w:szCs w:val="20"/>
    </w:rPr>
  </w:style>
  <w:style w:type="character" w:customStyle="1" w:styleId="TijelotekstaChar">
    <w:name w:val="Tijelo teksta Char"/>
    <w:basedOn w:val="Zadanifontodlomka"/>
    <w:link w:val="Tijeloteksta"/>
    <w:uiPriority w:val="1"/>
    <w:rsid w:val="009F7872"/>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9F7872"/>
    <w:rPr>
      <w:rFonts w:ascii="Tahoma" w:hAnsi="Tahoma" w:cs="Tahoma"/>
      <w:sz w:val="16"/>
      <w:szCs w:val="16"/>
    </w:rPr>
  </w:style>
  <w:style w:type="character" w:customStyle="1" w:styleId="TekstbaloniaChar">
    <w:name w:val="Tekst balončića Char"/>
    <w:basedOn w:val="Zadanifontodlomka"/>
    <w:link w:val="Tekstbalonia"/>
    <w:uiPriority w:val="99"/>
    <w:semiHidden/>
    <w:rsid w:val="009F7872"/>
    <w:rPr>
      <w:rFonts w:ascii="Tahoma" w:eastAsia="Times New Roman" w:hAnsi="Tahoma" w:cs="Tahoma"/>
      <w:sz w:val="16"/>
      <w:szCs w:val="16"/>
    </w:rPr>
  </w:style>
  <w:style w:type="paragraph" w:customStyle="1" w:styleId="Default">
    <w:name w:val="Default"/>
    <w:rsid w:val="009F7872"/>
    <w:pPr>
      <w:autoSpaceDE w:val="0"/>
      <w:autoSpaceDN w:val="0"/>
      <w:adjustRightInd w:val="0"/>
      <w:spacing w:after="0" w:line="240" w:lineRule="auto"/>
    </w:pPr>
    <w:rPr>
      <w:rFonts w:ascii="Gill Sans MT" w:hAnsi="Gill Sans MT" w:cs="Gill Sans MT"/>
      <w:color w:val="000000"/>
      <w:sz w:val="24"/>
      <w:szCs w:val="24"/>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link w:val="Char2"/>
    <w:uiPriority w:val="99"/>
    <w:unhideWhenUsed/>
    <w:qFormat/>
    <w:rsid w:val="000372EF"/>
    <w:rPr>
      <w:vertAlign w:val="superscript"/>
    </w:rPr>
  </w:style>
  <w:style w:type="paragraph" w:customStyle="1" w:styleId="Char2">
    <w:name w:val="Char2"/>
    <w:basedOn w:val="Normal"/>
    <w:link w:val="Referencafusnote"/>
    <w:uiPriority w:val="99"/>
    <w:rsid w:val="000372EF"/>
    <w:pPr>
      <w:widowControl/>
      <w:autoSpaceDE/>
      <w:autoSpaceDN/>
      <w:spacing w:after="160" w:line="240" w:lineRule="exact"/>
    </w:pPr>
    <w:rPr>
      <w:rFonts w:asciiTheme="minorHAnsi" w:eastAsiaTheme="minorHAnsi" w:hAnsiTheme="minorHAnsi" w:cstheme="minorBidi"/>
      <w:vertAlign w:val="superscript"/>
    </w:rPr>
  </w:style>
  <w:style w:type="paragraph" w:customStyle="1" w:styleId="box453040">
    <w:name w:val="box_453040"/>
    <w:basedOn w:val="Normal"/>
    <w:rsid w:val="000372EF"/>
    <w:pPr>
      <w:widowControl/>
      <w:autoSpaceDE/>
      <w:autoSpaceDN/>
      <w:spacing w:before="100" w:beforeAutospacing="1" w:after="225"/>
    </w:pPr>
    <w:rPr>
      <w:sz w:val="24"/>
      <w:szCs w:val="24"/>
      <w:lang w:eastAsia="hr-HR"/>
    </w:rPr>
  </w:style>
  <w:style w:type="paragraph" w:styleId="Odlomakpopisa">
    <w:name w:val="List Paragraph"/>
    <w:aliases w:val="REPORT Bullet,List Paragraph (numbered (a)),Normal List,Endnote,Indent,Paragraph,Citation List,Normal bullet 2,Resume Title,Paragraphe de liste PBLH,Bullet list,List Paragraph Char Char,b1,Number_1,SGLText List Paragraph,new,lp1,heading 1"/>
    <w:basedOn w:val="Normal"/>
    <w:link w:val="OdlomakpopisaChar"/>
    <w:uiPriority w:val="34"/>
    <w:qFormat/>
    <w:rsid w:val="000372EF"/>
    <w:pPr>
      <w:widowControl/>
      <w:autoSpaceDE/>
      <w:autoSpaceDN/>
      <w:ind w:left="720"/>
    </w:pPr>
    <w:rPr>
      <w:rFonts w:ascii="Calibri" w:eastAsia="Calibri" w:hAnsi="Calibri" w:cs="Calibri"/>
      <w:lang w:eastAsia="hr-HR"/>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unhideWhenUsed/>
    <w:qFormat/>
    <w:rsid w:val="000372EF"/>
    <w:pPr>
      <w:widowControl/>
      <w:autoSpaceDE/>
      <w:autoSpaceDN/>
    </w:pPr>
    <w:rPr>
      <w:rFonts w:ascii="Calibri" w:eastAsia="Calibri" w:hAnsi="Calibri"/>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0372EF"/>
    <w:rPr>
      <w:rFonts w:ascii="Calibri" w:eastAsia="Calibri" w:hAnsi="Calibri" w:cs="Times New Roman"/>
      <w:sz w:val="20"/>
      <w:szCs w:val="20"/>
    </w:rPr>
  </w:style>
  <w:style w:type="table" w:styleId="Reetkatablice">
    <w:name w:val="Table Grid"/>
    <w:basedOn w:val="Obinatablica"/>
    <w:uiPriority w:val="59"/>
    <w:rsid w:val="000372EF"/>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REPORT Bullet Char,List Paragraph (numbered (a)) Char,Normal List Char,Endnote Char,Indent Char,Paragraph Char,Citation List Char,Normal bullet 2 Char,Resume Title Char,Paragraphe de liste PBLH Char,Bullet list Char,b1 Char,new Char"/>
    <w:link w:val="Odlomakpopisa"/>
    <w:uiPriority w:val="34"/>
    <w:qFormat/>
    <w:locked/>
    <w:rsid w:val="000372EF"/>
    <w:rPr>
      <w:rFonts w:ascii="Calibri" w:eastAsia="Calibri" w:hAnsi="Calibri" w:cs="Calibri"/>
      <w:lang w:eastAsia="hr-HR"/>
    </w:rPr>
  </w:style>
  <w:style w:type="character" w:styleId="Hiperveza">
    <w:name w:val="Hyperlink"/>
    <w:uiPriority w:val="99"/>
    <w:unhideWhenUsed/>
    <w:rsid w:val="000372EF"/>
    <w:rPr>
      <w:color w:val="0563C1"/>
      <w:u w:val="single"/>
    </w:rPr>
  </w:style>
  <w:style w:type="character" w:styleId="Referencakomentara">
    <w:name w:val="annotation reference"/>
    <w:basedOn w:val="Zadanifontodlomka"/>
    <w:uiPriority w:val="99"/>
    <w:semiHidden/>
    <w:unhideWhenUsed/>
    <w:rsid w:val="002E69DC"/>
    <w:rPr>
      <w:sz w:val="16"/>
      <w:szCs w:val="16"/>
    </w:rPr>
  </w:style>
  <w:style w:type="paragraph" w:styleId="Tekstkomentara">
    <w:name w:val="annotation text"/>
    <w:basedOn w:val="Normal"/>
    <w:link w:val="TekstkomentaraChar"/>
    <w:uiPriority w:val="99"/>
    <w:unhideWhenUsed/>
    <w:rsid w:val="002E69DC"/>
    <w:rPr>
      <w:sz w:val="20"/>
      <w:szCs w:val="20"/>
    </w:rPr>
  </w:style>
  <w:style w:type="character" w:customStyle="1" w:styleId="TekstkomentaraChar">
    <w:name w:val="Tekst komentara Char"/>
    <w:basedOn w:val="Zadanifontodlomka"/>
    <w:link w:val="Tekstkomentara"/>
    <w:uiPriority w:val="99"/>
    <w:rsid w:val="002E69DC"/>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2E69DC"/>
    <w:rPr>
      <w:b/>
      <w:bCs/>
    </w:rPr>
  </w:style>
  <w:style w:type="character" w:customStyle="1" w:styleId="PredmetkomentaraChar">
    <w:name w:val="Predmet komentara Char"/>
    <w:basedOn w:val="TekstkomentaraChar"/>
    <w:link w:val="Predmetkomentara"/>
    <w:uiPriority w:val="99"/>
    <w:semiHidden/>
    <w:rsid w:val="002E69DC"/>
    <w:rPr>
      <w:rFonts w:ascii="Times New Roman" w:eastAsia="Times New Roman" w:hAnsi="Times New Roman" w:cs="Times New Roman"/>
      <w:b/>
      <w:bCs/>
      <w:sz w:val="20"/>
      <w:szCs w:val="20"/>
    </w:rPr>
  </w:style>
  <w:style w:type="paragraph" w:styleId="Revizija">
    <w:name w:val="Revision"/>
    <w:hidden/>
    <w:uiPriority w:val="99"/>
    <w:semiHidden/>
    <w:rsid w:val="00442F5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060A727E1424F969CFEF73FA12762" ma:contentTypeVersion="4" ma:contentTypeDescription="Create a new document." ma:contentTypeScope="" ma:versionID="07e319b0dba953cd3d1f88bdc7be0604">
  <xsd:schema xmlns:xsd="http://www.w3.org/2001/XMLSchema" xmlns:xs="http://www.w3.org/2001/XMLSchema" xmlns:p="http://schemas.microsoft.com/office/2006/metadata/properties" xmlns:ns2="54e72b45-f723-4967-b034-cb245724b5dd" targetNamespace="http://schemas.microsoft.com/office/2006/metadata/properties" ma:root="true" ma:fieldsID="3904758532691e0a4c48dca95049d33c" ns2:_="">
    <xsd:import namespace="54e72b45-f723-4967-b034-cb245724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2b45-f723-4967-b034-cb245724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6AEB8-396E-4787-BAA2-CD8F7629D43E}">
  <ds:schemaRefs>
    <ds:schemaRef ds:uri="http://schemas.microsoft.com/sharepoint/v3/contenttype/forms"/>
  </ds:schemaRefs>
</ds:datastoreItem>
</file>

<file path=customXml/itemProps2.xml><?xml version="1.0" encoding="utf-8"?>
<ds:datastoreItem xmlns:ds="http://schemas.openxmlformats.org/officeDocument/2006/customXml" ds:itemID="{A5F40763-4479-4F67-87BE-C7D035C61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956AE-E1DE-4696-B9A6-3F65DFC1E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2b45-f723-4967-b034-cb245724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1060</Words>
  <Characters>6045</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Herceg</dc:creator>
  <cp:keywords/>
  <dc:description/>
  <cp:lastModifiedBy>Branka Pivčević Novak</cp:lastModifiedBy>
  <cp:revision>32</cp:revision>
  <dcterms:created xsi:type="dcterms:W3CDTF">2024-01-25T12:23:00Z</dcterms:created>
  <dcterms:modified xsi:type="dcterms:W3CDTF">2024-12-16T15:24:00Z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0x010100151060A727E1424F969CFEF73FA12762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